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8B" w:rsidRDefault="00D0488B" w:rsidP="00D0488B">
      <w:pPr>
        <w:shd w:val="clear" w:color="auto" w:fill="FFFFFF"/>
        <w:jc w:val="center"/>
        <w:rPr>
          <w:b/>
          <w:bCs/>
          <w:spacing w:val="-2"/>
          <w:sz w:val="28"/>
          <w:szCs w:val="28"/>
          <w:u w:val="single"/>
        </w:rPr>
      </w:pPr>
    </w:p>
    <w:p w:rsidR="00D0488B" w:rsidRDefault="00D0488B" w:rsidP="00D0488B">
      <w:pPr>
        <w:shd w:val="clear" w:color="auto" w:fill="FFFFFF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  <w:u w:val="single"/>
        </w:rPr>
        <w:t xml:space="preserve">Муниципальное </w:t>
      </w:r>
      <w:r w:rsidR="002C4AF6">
        <w:rPr>
          <w:b/>
          <w:bCs/>
          <w:spacing w:val="-2"/>
          <w:sz w:val="28"/>
          <w:szCs w:val="28"/>
          <w:u w:val="single"/>
        </w:rPr>
        <w:t xml:space="preserve">бюджетное </w:t>
      </w:r>
      <w:r>
        <w:rPr>
          <w:b/>
          <w:bCs/>
          <w:spacing w:val="-2"/>
          <w:sz w:val="28"/>
          <w:szCs w:val="28"/>
          <w:u w:val="single"/>
        </w:rPr>
        <w:t>общеобразовательное учреждение</w:t>
      </w:r>
    </w:p>
    <w:p w:rsidR="00D0488B" w:rsidRDefault="00D0488B" w:rsidP="00D0488B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  <w:u w:val="single"/>
        </w:rPr>
        <w:t>«Гимназия 5»</w:t>
      </w:r>
    </w:p>
    <w:p w:rsidR="00D0488B" w:rsidRDefault="00D0488B" w:rsidP="00D0488B">
      <w:pPr>
        <w:shd w:val="clear" w:color="auto" w:fill="FFFFFF"/>
        <w:jc w:val="center"/>
      </w:pPr>
    </w:p>
    <w:tbl>
      <w:tblPr>
        <w:tblW w:w="0" w:type="auto"/>
        <w:tblLook w:val="01E0"/>
      </w:tblPr>
      <w:tblGrid>
        <w:gridCol w:w="4784"/>
        <w:gridCol w:w="4787"/>
      </w:tblGrid>
      <w:tr w:rsidR="00D0488B" w:rsidTr="00DD52F7">
        <w:tc>
          <w:tcPr>
            <w:tcW w:w="5070" w:type="dxa"/>
          </w:tcPr>
          <w:p w:rsidR="00D0488B" w:rsidRPr="00B5633F" w:rsidRDefault="00D0488B" w:rsidP="00DD52F7">
            <w:pPr>
              <w:shd w:val="clear" w:color="auto" w:fill="FFFFFF"/>
              <w:spacing w:before="5"/>
            </w:pPr>
            <w:r w:rsidRPr="004A154F">
              <w:rPr>
                <w:spacing w:val="-2"/>
              </w:rPr>
              <w:t>Рекомендована</w:t>
            </w:r>
          </w:p>
        </w:tc>
        <w:tc>
          <w:tcPr>
            <w:tcW w:w="5070" w:type="dxa"/>
          </w:tcPr>
          <w:p w:rsidR="00D0488B" w:rsidRPr="00B5633F" w:rsidRDefault="00D0488B" w:rsidP="00DD52F7">
            <w:pPr>
              <w:jc w:val="right"/>
            </w:pPr>
            <w:r w:rsidRPr="00B5633F">
              <w:t>Утверждаю:</w:t>
            </w:r>
          </w:p>
        </w:tc>
      </w:tr>
      <w:tr w:rsidR="00D0488B" w:rsidTr="00DD52F7">
        <w:tc>
          <w:tcPr>
            <w:tcW w:w="5070" w:type="dxa"/>
          </w:tcPr>
          <w:p w:rsidR="00D0488B" w:rsidRPr="00B5633F" w:rsidRDefault="00D0488B" w:rsidP="00DD52F7">
            <w:r w:rsidRPr="004A154F">
              <w:rPr>
                <w:spacing w:val="-4"/>
              </w:rPr>
              <w:t>методической кафедрой учителей математики</w:t>
            </w:r>
          </w:p>
        </w:tc>
        <w:tc>
          <w:tcPr>
            <w:tcW w:w="5070" w:type="dxa"/>
          </w:tcPr>
          <w:p w:rsidR="00D0488B" w:rsidRDefault="00D0488B" w:rsidP="00DD52F7">
            <w:pPr>
              <w:jc w:val="right"/>
            </w:pPr>
            <w:r>
              <w:t>директор М</w:t>
            </w:r>
            <w:r w:rsidR="002C4AF6">
              <w:t>Б</w:t>
            </w:r>
            <w:r>
              <w:t>ОУ «Гимназия № 5»</w:t>
            </w:r>
          </w:p>
        </w:tc>
      </w:tr>
      <w:tr w:rsidR="00D0488B" w:rsidTr="00DD52F7">
        <w:tc>
          <w:tcPr>
            <w:tcW w:w="5070" w:type="dxa"/>
          </w:tcPr>
          <w:p w:rsidR="00D0488B" w:rsidRPr="004A154F" w:rsidRDefault="001B4817" w:rsidP="00DD52F7">
            <w:pPr>
              <w:rPr>
                <w:spacing w:val="-4"/>
              </w:rPr>
            </w:pPr>
            <w:r>
              <w:rPr>
                <w:spacing w:val="-4"/>
              </w:rPr>
              <w:t xml:space="preserve">Протокол №         </w:t>
            </w:r>
            <w:r w:rsidR="002C4AF6">
              <w:rPr>
                <w:spacing w:val="-4"/>
              </w:rPr>
              <w:t>от «___» __________ 20_</w:t>
            </w:r>
            <w:r w:rsidR="00D0488B" w:rsidRPr="004A154F">
              <w:rPr>
                <w:spacing w:val="-4"/>
              </w:rPr>
              <w:t>_ г.</w:t>
            </w:r>
          </w:p>
        </w:tc>
        <w:tc>
          <w:tcPr>
            <w:tcW w:w="5070" w:type="dxa"/>
          </w:tcPr>
          <w:p w:rsidR="00D0488B" w:rsidRDefault="00D0488B" w:rsidP="002C4AF6">
            <w:pPr>
              <w:jc w:val="right"/>
            </w:pPr>
            <w:r>
              <w:t>_______________ /</w:t>
            </w:r>
            <w:r w:rsidR="002C4AF6">
              <w:t>__________/</w:t>
            </w:r>
          </w:p>
        </w:tc>
      </w:tr>
      <w:tr w:rsidR="00D0488B" w:rsidTr="00DD52F7">
        <w:tc>
          <w:tcPr>
            <w:tcW w:w="5070" w:type="dxa"/>
          </w:tcPr>
          <w:p w:rsidR="00D0488B" w:rsidRPr="004A154F" w:rsidRDefault="00D0488B" w:rsidP="001B4817">
            <w:pPr>
              <w:rPr>
                <w:spacing w:val="-4"/>
              </w:rPr>
            </w:pPr>
            <w:r w:rsidRPr="004A154F">
              <w:rPr>
                <w:spacing w:val="-4"/>
              </w:rPr>
              <w:t>Руководитель МК____________ /                     /</w:t>
            </w:r>
          </w:p>
        </w:tc>
        <w:tc>
          <w:tcPr>
            <w:tcW w:w="5070" w:type="dxa"/>
          </w:tcPr>
          <w:p w:rsidR="00D0488B" w:rsidRDefault="002C4AF6" w:rsidP="00DD52F7">
            <w:pPr>
              <w:jc w:val="right"/>
            </w:pPr>
            <w:r>
              <w:t>«___» __________ 20_</w:t>
            </w:r>
            <w:r w:rsidR="00D0488B">
              <w:t>_ г.</w:t>
            </w:r>
          </w:p>
        </w:tc>
      </w:tr>
    </w:tbl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  <w:r w:rsidRPr="00EE511A">
        <w:rPr>
          <w:b/>
          <w:bCs/>
          <w:spacing w:val="-2"/>
          <w:sz w:val="28"/>
          <w:szCs w:val="28"/>
        </w:rPr>
        <w:t>Рабочая учебная программа</w:t>
      </w:r>
    </w:p>
    <w:p w:rsidR="00D0488B" w:rsidRDefault="00D0488B" w:rsidP="00D0488B">
      <w:pPr>
        <w:shd w:val="clear" w:color="auto" w:fill="FFFFFF"/>
        <w:ind w:left="2909"/>
        <w:rPr>
          <w:b/>
          <w:bCs/>
          <w:spacing w:val="-2"/>
          <w:sz w:val="28"/>
          <w:szCs w:val="28"/>
        </w:rPr>
      </w:pPr>
    </w:p>
    <w:p w:rsidR="00D0488B" w:rsidRPr="00955FB2" w:rsidRDefault="00D0488B" w:rsidP="00D0488B">
      <w:pPr>
        <w:shd w:val="clear" w:color="auto" w:fill="FFFFFF"/>
        <w:ind w:left="-180" w:right="-159"/>
        <w:jc w:val="center"/>
      </w:pPr>
      <w:proofErr w:type="spellStart"/>
      <w:r>
        <w:rPr>
          <w:b/>
          <w:bCs/>
          <w:spacing w:val="-2"/>
          <w:sz w:val="28"/>
          <w:szCs w:val="28"/>
        </w:rPr>
        <w:t>_____________________</w:t>
      </w:r>
      <w:r w:rsidRPr="00F912B7">
        <w:rPr>
          <w:b/>
          <w:bCs/>
          <w:i/>
          <w:spacing w:val="-2"/>
          <w:sz w:val="28"/>
          <w:szCs w:val="28"/>
          <w:u w:val="single"/>
        </w:rPr>
        <w:t>по</w:t>
      </w:r>
      <w:proofErr w:type="spellEnd"/>
      <w:r w:rsidRPr="00F912B7">
        <w:rPr>
          <w:b/>
          <w:bCs/>
          <w:i/>
          <w:spacing w:val="-2"/>
          <w:sz w:val="28"/>
          <w:szCs w:val="28"/>
          <w:u w:val="single"/>
        </w:rPr>
        <w:t xml:space="preserve"> алгебре в </w:t>
      </w:r>
      <w:r w:rsidR="009909AA">
        <w:rPr>
          <w:b/>
          <w:bCs/>
          <w:i/>
          <w:spacing w:val="-2"/>
          <w:sz w:val="28"/>
          <w:szCs w:val="28"/>
          <w:u w:val="single"/>
        </w:rPr>
        <w:t>9</w:t>
      </w:r>
      <w:r w:rsidR="00846B57">
        <w:rPr>
          <w:b/>
          <w:bCs/>
          <w:i/>
          <w:spacing w:val="-2"/>
          <w:sz w:val="28"/>
          <w:szCs w:val="28"/>
          <w:u w:val="single"/>
        </w:rPr>
        <w:t>а</w:t>
      </w:r>
      <w:r>
        <w:rPr>
          <w:b/>
          <w:bCs/>
          <w:i/>
          <w:spacing w:val="-2"/>
          <w:sz w:val="28"/>
          <w:szCs w:val="28"/>
          <w:u w:val="single"/>
        </w:rPr>
        <w:t xml:space="preserve"> </w:t>
      </w:r>
      <w:r w:rsidRPr="00F912B7">
        <w:rPr>
          <w:b/>
          <w:bCs/>
          <w:i/>
          <w:spacing w:val="-2"/>
          <w:sz w:val="28"/>
          <w:szCs w:val="28"/>
          <w:u w:val="single"/>
        </w:rPr>
        <w:t xml:space="preserve"> классе</w:t>
      </w:r>
      <w:r>
        <w:rPr>
          <w:bCs/>
          <w:spacing w:val="-2"/>
          <w:sz w:val="28"/>
          <w:szCs w:val="28"/>
        </w:rPr>
        <w:t>_________________________</w:t>
      </w:r>
    </w:p>
    <w:p w:rsidR="00D0488B" w:rsidRPr="00FA23CD" w:rsidRDefault="00D0488B" w:rsidP="00D0488B">
      <w:pPr>
        <w:shd w:val="clear" w:color="auto" w:fill="FFFFFF"/>
        <w:tabs>
          <w:tab w:val="left" w:pos="9720"/>
        </w:tabs>
        <w:ind w:right="417"/>
        <w:jc w:val="center"/>
        <w:rPr>
          <w:spacing w:val="-2"/>
        </w:rPr>
      </w:pPr>
      <w:r w:rsidRPr="00FA23CD">
        <w:rPr>
          <w:spacing w:val="-2"/>
        </w:rPr>
        <w:t>(наименование учебного предмета/курса/)</w:t>
      </w:r>
    </w:p>
    <w:p w:rsidR="00D0488B" w:rsidRDefault="00D0488B" w:rsidP="00D0488B">
      <w:pPr>
        <w:shd w:val="clear" w:color="auto" w:fill="FFFFFF"/>
        <w:ind w:right="2909"/>
        <w:jc w:val="right"/>
        <w:rPr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/>
        <w:jc w:val="center"/>
      </w:pPr>
      <w:proofErr w:type="spellStart"/>
      <w:r>
        <w:t>_______________________</w:t>
      </w:r>
      <w:proofErr w:type="gramStart"/>
      <w:r>
        <w:rPr>
          <w:b/>
          <w:i/>
          <w:sz w:val="28"/>
          <w:szCs w:val="28"/>
          <w:u w:val="single"/>
        </w:rPr>
        <w:t>профильный</w:t>
      </w:r>
      <w:proofErr w:type="spellEnd"/>
      <w:proofErr w:type="gramEnd"/>
      <w:r w:rsidRPr="00F912B7">
        <w:rPr>
          <w:b/>
          <w:i/>
          <w:sz w:val="28"/>
          <w:szCs w:val="28"/>
          <w:u w:val="single"/>
        </w:rPr>
        <w:t>,</w:t>
      </w:r>
      <w:r w:rsidRPr="00954003">
        <w:rPr>
          <w:b/>
          <w:i/>
          <w:sz w:val="28"/>
          <w:szCs w:val="28"/>
          <w:u w:val="single"/>
        </w:rPr>
        <w:t xml:space="preserve">   </w:t>
      </w:r>
      <w:r>
        <w:rPr>
          <w:b/>
          <w:i/>
          <w:sz w:val="28"/>
          <w:szCs w:val="28"/>
          <w:u w:val="single"/>
        </w:rPr>
        <w:t xml:space="preserve"> </w:t>
      </w:r>
      <w:r w:rsidRPr="00F912B7">
        <w:rPr>
          <w:b/>
          <w:i/>
          <w:sz w:val="28"/>
          <w:szCs w:val="28"/>
          <w:u w:val="single"/>
        </w:rPr>
        <w:t>основная школа</w:t>
      </w:r>
      <w:r>
        <w:t>___________________</w:t>
      </w:r>
    </w:p>
    <w:p w:rsidR="00D0488B" w:rsidRPr="00FA23CD" w:rsidRDefault="00D0488B" w:rsidP="00D0488B">
      <w:pPr>
        <w:shd w:val="clear" w:color="auto" w:fill="FFFFFF"/>
        <w:ind w:left="-360"/>
        <w:jc w:val="center"/>
        <w:rPr>
          <w:spacing w:val="-2"/>
        </w:rPr>
      </w:pPr>
      <w:r w:rsidRPr="00FA23CD">
        <w:rPr>
          <w:spacing w:val="-2"/>
        </w:rPr>
        <w:t>(уровень, ступень образования)</w:t>
      </w:r>
    </w:p>
    <w:p w:rsidR="00D0488B" w:rsidRDefault="00D0488B" w:rsidP="00D0488B">
      <w:pPr>
        <w:shd w:val="clear" w:color="auto" w:fill="FFFFFF"/>
        <w:ind w:left="2827"/>
        <w:rPr>
          <w:spacing w:val="-2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/>
        <w:jc w:val="center"/>
      </w:pPr>
      <w:r>
        <w:t>_________________________________</w:t>
      </w:r>
      <w:r w:rsidRPr="00F912B7">
        <w:rPr>
          <w:b/>
          <w:i/>
          <w:sz w:val="28"/>
          <w:szCs w:val="28"/>
          <w:u w:val="single"/>
        </w:rPr>
        <w:t>1 год</w:t>
      </w:r>
      <w:r w:rsidRPr="00955FB2">
        <w:rPr>
          <w:sz w:val="28"/>
          <w:szCs w:val="28"/>
        </w:rPr>
        <w:t>_</w:t>
      </w:r>
      <w:r>
        <w:t>_________________________________________</w:t>
      </w:r>
    </w:p>
    <w:p w:rsidR="00D0488B" w:rsidRPr="00FA23CD" w:rsidRDefault="00D0488B" w:rsidP="00D0488B">
      <w:pPr>
        <w:shd w:val="clear" w:color="auto" w:fill="FFFFFF"/>
        <w:ind w:left="-360"/>
        <w:jc w:val="center"/>
        <w:rPr>
          <w:spacing w:val="-2"/>
        </w:rPr>
      </w:pPr>
      <w:r w:rsidRPr="00FA23CD">
        <w:rPr>
          <w:spacing w:val="-2"/>
        </w:rPr>
        <w:t>(срок реализации программы)</w:t>
      </w:r>
    </w:p>
    <w:p w:rsidR="00D0488B" w:rsidRDefault="00D0488B" w:rsidP="00D0488B">
      <w:pPr>
        <w:shd w:val="clear" w:color="auto" w:fill="FFFFFF"/>
        <w:ind w:left="2928"/>
      </w:pPr>
    </w:p>
    <w:p w:rsidR="00B8263E" w:rsidRPr="00B8263E" w:rsidRDefault="00B8263E" w:rsidP="00B8263E">
      <w:pPr>
        <w:shd w:val="clear" w:color="auto" w:fill="FFFFFF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алгебре для учащихся 9 класса представлена в соответствии с ФГОС примерной программы по алгебре для основного общего образования и авторской программы, разработанной </w:t>
      </w:r>
      <w:r w:rsidRPr="00B8263E">
        <w:rPr>
          <w:sz w:val="28"/>
          <w:szCs w:val="28"/>
        </w:rPr>
        <w:t xml:space="preserve">А.Г. Мордковичем.            </w:t>
      </w:r>
    </w:p>
    <w:p w:rsidR="00B8263E" w:rsidRDefault="00B8263E" w:rsidP="00B826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0488B" w:rsidRPr="00FA23CD" w:rsidRDefault="00B8263E" w:rsidP="00B8263E">
      <w:pPr>
        <w:shd w:val="clear" w:color="auto" w:fill="FFFFFF"/>
        <w:ind w:left="-180" w:right="-159"/>
        <w:jc w:val="center"/>
        <w:rPr>
          <w:spacing w:val="-2"/>
        </w:rPr>
      </w:pPr>
      <w:r>
        <w:rPr>
          <w:spacing w:val="-2"/>
        </w:rPr>
        <w:t xml:space="preserve"> </w:t>
      </w:r>
      <w:r w:rsidR="00D0488B">
        <w:rPr>
          <w:spacing w:val="-2"/>
        </w:rPr>
        <w:t>(наименование программы) (автор программы)</w:t>
      </w:r>
    </w:p>
    <w:p w:rsidR="00D0488B" w:rsidRPr="00DE2665" w:rsidRDefault="00D0488B" w:rsidP="00D0488B">
      <w:pPr>
        <w:shd w:val="clear" w:color="auto" w:fill="FFFFFF"/>
        <w:ind w:left="-180" w:right="-159"/>
        <w:jc w:val="center"/>
        <w:rPr>
          <w:b/>
          <w:i/>
        </w:rPr>
      </w:pPr>
      <w:r w:rsidRPr="00DE2665">
        <w:rPr>
          <w:b/>
          <w:i/>
          <w:spacing w:val="-2"/>
          <w:sz w:val="28"/>
          <w:szCs w:val="28"/>
          <w:u w:val="single"/>
        </w:rPr>
        <w:t xml:space="preserve">Ковалевой Н.А.                            </w:t>
      </w: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  <w:r w:rsidRPr="00FA23CD">
        <w:rPr>
          <w:spacing w:val="-1"/>
        </w:rPr>
        <w:t>кем (Ф.И.О. учителя, составившего рабочую учебную программы)</w:t>
      </w: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Default="00D0488B" w:rsidP="00D0488B">
      <w:pPr>
        <w:shd w:val="clear" w:color="auto" w:fill="FFFFFF"/>
        <w:ind w:left="-180" w:right="-159" w:hanging="1185"/>
        <w:jc w:val="center"/>
        <w:rPr>
          <w:spacing w:val="-1"/>
          <w:sz w:val="28"/>
          <w:szCs w:val="28"/>
        </w:rPr>
      </w:pPr>
    </w:p>
    <w:p w:rsidR="00D0488B" w:rsidRPr="00C33ECC" w:rsidRDefault="00D0488B" w:rsidP="00D0488B">
      <w:pPr>
        <w:shd w:val="clear" w:color="auto" w:fill="FFFFFF"/>
        <w:ind w:left="-180" w:right="-159"/>
        <w:jc w:val="center"/>
        <w:rPr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М</w:t>
      </w:r>
      <w:r w:rsidRPr="00C33ECC">
        <w:rPr>
          <w:b/>
          <w:i/>
          <w:spacing w:val="-1"/>
          <w:sz w:val="28"/>
          <w:szCs w:val="28"/>
        </w:rPr>
        <w:t>униципальное образование «городской округ Дзержинский»</w:t>
      </w:r>
    </w:p>
    <w:p w:rsidR="00D0488B" w:rsidRPr="00C33ECC" w:rsidRDefault="00D0488B" w:rsidP="00D0488B">
      <w:pPr>
        <w:shd w:val="clear" w:color="auto" w:fill="FFFFFF"/>
        <w:ind w:left="-180" w:right="-159"/>
        <w:jc w:val="center"/>
        <w:rPr>
          <w:b/>
          <w:i/>
          <w:spacing w:val="-1"/>
          <w:sz w:val="28"/>
          <w:szCs w:val="28"/>
        </w:rPr>
      </w:pPr>
      <w:r w:rsidRPr="00C33ECC">
        <w:rPr>
          <w:b/>
          <w:i/>
          <w:spacing w:val="-1"/>
          <w:sz w:val="28"/>
          <w:szCs w:val="28"/>
        </w:rPr>
        <w:t>20</w:t>
      </w:r>
      <w:r>
        <w:rPr>
          <w:b/>
          <w:i/>
          <w:spacing w:val="-1"/>
          <w:sz w:val="28"/>
          <w:szCs w:val="28"/>
        </w:rPr>
        <w:t>1</w:t>
      </w:r>
      <w:r w:rsidR="00B869E0">
        <w:rPr>
          <w:b/>
          <w:i/>
          <w:spacing w:val="-1"/>
          <w:sz w:val="28"/>
          <w:szCs w:val="28"/>
        </w:rPr>
        <w:t>3</w:t>
      </w:r>
      <w:r w:rsidRPr="00C33ECC">
        <w:rPr>
          <w:b/>
          <w:i/>
          <w:spacing w:val="-1"/>
          <w:sz w:val="28"/>
          <w:szCs w:val="28"/>
        </w:rPr>
        <w:t xml:space="preserve"> – 201</w:t>
      </w:r>
      <w:r w:rsidR="00B869E0">
        <w:rPr>
          <w:b/>
          <w:i/>
          <w:spacing w:val="-1"/>
          <w:sz w:val="28"/>
          <w:szCs w:val="28"/>
        </w:rPr>
        <w:t>4</w:t>
      </w:r>
      <w:r w:rsidRPr="00C33ECC">
        <w:rPr>
          <w:b/>
          <w:i/>
          <w:spacing w:val="-1"/>
          <w:sz w:val="28"/>
          <w:szCs w:val="28"/>
        </w:rPr>
        <w:t xml:space="preserve"> учебный год</w:t>
      </w:r>
    </w:p>
    <w:p w:rsidR="001B4817" w:rsidRDefault="00397911" w:rsidP="00397911">
      <w:pPr>
        <w:shd w:val="clear" w:color="auto" w:fill="FFFFFF"/>
        <w:spacing w:before="264" w:line="317" w:lineRule="exact"/>
        <w:ind w:left="778" w:hanging="418"/>
        <w:rPr>
          <w:b/>
          <w:bCs/>
          <w:i/>
          <w:sz w:val="28"/>
          <w:szCs w:val="28"/>
        </w:rPr>
      </w:pPr>
      <w:r w:rsidRPr="00FA23CD">
        <w:rPr>
          <w:b/>
          <w:bCs/>
          <w:i/>
          <w:sz w:val="28"/>
          <w:szCs w:val="28"/>
        </w:rPr>
        <w:t xml:space="preserve">    </w:t>
      </w:r>
    </w:p>
    <w:p w:rsidR="00397911" w:rsidRDefault="00397911" w:rsidP="00B869E0">
      <w:pPr>
        <w:shd w:val="clear" w:color="auto" w:fill="FFFFFF"/>
        <w:spacing w:before="264" w:line="317" w:lineRule="exact"/>
        <w:ind w:left="778" w:hanging="418"/>
        <w:jc w:val="center"/>
        <w:rPr>
          <w:b/>
          <w:bCs/>
          <w:i/>
          <w:sz w:val="32"/>
          <w:szCs w:val="32"/>
        </w:rPr>
      </w:pPr>
      <w:r w:rsidRPr="005A3FC6">
        <w:rPr>
          <w:b/>
          <w:bCs/>
          <w:i/>
          <w:sz w:val="32"/>
          <w:szCs w:val="32"/>
        </w:rPr>
        <w:lastRenderedPageBreak/>
        <w:t>Пояснительная записка.</w:t>
      </w:r>
    </w:p>
    <w:p w:rsidR="00B8263E" w:rsidRDefault="00B8263E" w:rsidP="00B8263E">
      <w:pPr>
        <w:widowControl w:val="0"/>
        <w:spacing w:before="120"/>
        <w:jc w:val="center"/>
        <w:rPr>
          <w:b/>
        </w:rPr>
      </w:pPr>
      <w:r>
        <w:rPr>
          <w:b/>
        </w:rPr>
        <w:t>Цели</w:t>
      </w:r>
    </w:p>
    <w:p w:rsidR="00B8263E" w:rsidRDefault="00B8263E" w:rsidP="00B8263E">
      <w:pPr>
        <w:widowControl w:val="0"/>
        <w:jc w:val="both"/>
      </w:pPr>
      <w:r>
        <w:t xml:space="preserve">Изучение математики на ступени основного общего образования направлено на достижение следующих целей: </w:t>
      </w:r>
    </w:p>
    <w:p w:rsidR="00B8263E" w:rsidRDefault="00B8263E" w:rsidP="00B8263E">
      <w:pPr>
        <w:widowControl w:val="0"/>
        <w:numPr>
          <w:ilvl w:val="0"/>
          <w:numId w:val="10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8263E" w:rsidRDefault="00B8263E" w:rsidP="00B8263E">
      <w:pPr>
        <w:widowControl w:val="0"/>
        <w:numPr>
          <w:ilvl w:val="0"/>
          <w:numId w:val="10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интеллектуальное развитие,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8263E" w:rsidRDefault="00B8263E" w:rsidP="00B8263E">
      <w:pPr>
        <w:widowControl w:val="0"/>
        <w:numPr>
          <w:ilvl w:val="0"/>
          <w:numId w:val="10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8263E" w:rsidRDefault="00B8263E" w:rsidP="00B8263E">
      <w:pPr>
        <w:widowControl w:val="0"/>
        <w:numPr>
          <w:ilvl w:val="0"/>
          <w:numId w:val="10"/>
        </w:numPr>
        <w:spacing w:before="120"/>
        <w:jc w:val="both"/>
        <w:rPr>
          <w:color w:val="000000"/>
        </w:rPr>
      </w:pPr>
      <w:r>
        <w:rPr>
          <w:b/>
          <w:color w:val="000000"/>
        </w:rPr>
        <w:t xml:space="preserve">воспитание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624B9" w:rsidRPr="00B8263E" w:rsidRDefault="00E624B9" w:rsidP="00397911">
      <w:pPr>
        <w:shd w:val="clear" w:color="auto" w:fill="FFFFFF"/>
        <w:spacing w:before="264" w:line="317" w:lineRule="exact"/>
        <w:ind w:left="778" w:hanging="418"/>
        <w:rPr>
          <w:sz w:val="32"/>
          <w:szCs w:val="32"/>
        </w:rPr>
      </w:pPr>
    </w:p>
    <w:p w:rsidR="00397911" w:rsidRPr="00B869E0" w:rsidRDefault="00397911" w:rsidP="00E624B9">
      <w:pPr>
        <w:tabs>
          <w:tab w:val="left" w:pos="3225"/>
        </w:tabs>
        <w:rPr>
          <w:color w:val="0000FF"/>
        </w:rPr>
      </w:pPr>
      <w:r w:rsidRPr="00B869E0">
        <w:t xml:space="preserve">В результате изучения курса алгебры учащиеся </w:t>
      </w:r>
      <w:r w:rsidRPr="00B869E0">
        <w:rPr>
          <w:color w:val="000000"/>
        </w:rPr>
        <w:br/>
      </w:r>
      <w:r w:rsidRPr="00B869E0">
        <w:rPr>
          <w:b/>
          <w:bCs/>
          <w:color w:val="000000"/>
          <w:spacing w:val="1"/>
        </w:rPr>
        <w:t xml:space="preserve">          должны знать</w:t>
      </w:r>
      <w:r w:rsidRPr="00B869E0">
        <w:t xml:space="preserve">: </w:t>
      </w:r>
    </w:p>
    <w:p w:rsidR="001F1F5E" w:rsidRPr="00B869E0" w:rsidRDefault="001F1F5E" w:rsidP="00397911">
      <w:pPr>
        <w:tabs>
          <w:tab w:val="left" w:pos="3225"/>
        </w:tabs>
        <w:jc w:val="both"/>
        <w:rPr>
          <w:color w:val="0000FF"/>
        </w:rPr>
      </w:pPr>
    </w:p>
    <w:p w:rsidR="00397911" w:rsidRPr="00B869E0" w:rsidRDefault="00397911" w:rsidP="00397911">
      <w:pPr>
        <w:numPr>
          <w:ilvl w:val="0"/>
          <w:numId w:val="2"/>
        </w:numPr>
        <w:tabs>
          <w:tab w:val="left" w:pos="3225"/>
        </w:tabs>
        <w:autoSpaceDE w:val="0"/>
        <w:autoSpaceDN w:val="0"/>
        <w:jc w:val="both"/>
        <w:rPr>
          <w:b/>
          <w:bCs/>
          <w:color w:val="000000"/>
          <w:spacing w:val="2"/>
        </w:rPr>
      </w:pPr>
      <w:r w:rsidRPr="00B869E0">
        <w:t>значение математической науки для решения задач, возникающих в теории и практике. Широту и в то же время ограниченность применения математических методов к анализу и исследованию процессов и явлений в природе и обществе;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97911" w:rsidRPr="00B869E0" w:rsidRDefault="00397911" w:rsidP="00397911">
      <w:pPr>
        <w:numPr>
          <w:ilvl w:val="0"/>
          <w:numId w:val="2"/>
        </w:numPr>
        <w:tabs>
          <w:tab w:val="left" w:pos="3225"/>
        </w:tabs>
        <w:autoSpaceDE w:val="0"/>
        <w:autoSpaceDN w:val="0"/>
        <w:jc w:val="both"/>
      </w:pPr>
      <w:r w:rsidRPr="00B869E0">
        <w:t xml:space="preserve">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  <w:r w:rsidRPr="00B869E0">
        <w:rPr>
          <w:color w:val="0000FF"/>
        </w:rPr>
        <w:t xml:space="preserve"> </w:t>
      </w:r>
    </w:p>
    <w:p w:rsidR="00397911" w:rsidRPr="00B869E0" w:rsidRDefault="00397911" w:rsidP="00397911">
      <w:pPr>
        <w:tabs>
          <w:tab w:val="left" w:pos="3225"/>
        </w:tabs>
        <w:autoSpaceDE w:val="0"/>
        <w:autoSpaceDN w:val="0"/>
        <w:ind w:left="720"/>
        <w:jc w:val="both"/>
      </w:pPr>
    </w:p>
    <w:p w:rsidR="00397911" w:rsidRPr="00B869E0" w:rsidRDefault="00397911" w:rsidP="00397911">
      <w:pPr>
        <w:tabs>
          <w:tab w:val="left" w:pos="3225"/>
        </w:tabs>
        <w:autoSpaceDE w:val="0"/>
        <w:autoSpaceDN w:val="0"/>
        <w:ind w:left="360"/>
        <w:jc w:val="both"/>
        <w:rPr>
          <w:lang w:val="en-US"/>
        </w:rPr>
      </w:pPr>
      <w:r w:rsidRPr="00B869E0">
        <w:rPr>
          <w:b/>
          <w:bCs/>
          <w:color w:val="000000"/>
          <w:spacing w:val="1"/>
        </w:rPr>
        <w:t>должны уметь:</w:t>
      </w:r>
      <w:r w:rsidRPr="00B869E0">
        <w:t xml:space="preserve"> </w:t>
      </w:r>
    </w:p>
    <w:p w:rsidR="00397911" w:rsidRPr="00B869E0" w:rsidRDefault="00397911" w:rsidP="00397911">
      <w:pPr>
        <w:tabs>
          <w:tab w:val="left" w:pos="3225"/>
        </w:tabs>
        <w:autoSpaceDE w:val="0"/>
        <w:autoSpaceDN w:val="0"/>
        <w:ind w:left="360"/>
        <w:jc w:val="both"/>
        <w:rPr>
          <w:lang w:val="en-US"/>
        </w:rPr>
      </w:pPr>
    </w:p>
    <w:p w:rsidR="00397911" w:rsidRPr="00B869E0" w:rsidRDefault="00397911" w:rsidP="00397911">
      <w:pPr>
        <w:numPr>
          <w:ilvl w:val="0"/>
          <w:numId w:val="3"/>
        </w:numPr>
        <w:tabs>
          <w:tab w:val="left" w:pos="709"/>
        </w:tabs>
        <w:autoSpaceDE w:val="0"/>
        <w:autoSpaceDN w:val="0"/>
        <w:jc w:val="both"/>
        <w:rPr>
          <w:b/>
          <w:bCs/>
        </w:rPr>
      </w:pPr>
      <w:r w:rsidRPr="00B869E0"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397911" w:rsidRPr="00B869E0" w:rsidRDefault="00397911" w:rsidP="00397911">
      <w:pPr>
        <w:numPr>
          <w:ilvl w:val="0"/>
          <w:numId w:val="3"/>
        </w:numPr>
        <w:tabs>
          <w:tab w:val="left" w:pos="709"/>
        </w:tabs>
        <w:autoSpaceDE w:val="0"/>
        <w:autoSpaceDN w:val="0"/>
        <w:jc w:val="both"/>
        <w:rPr>
          <w:bCs/>
        </w:rPr>
      </w:pPr>
      <w:r w:rsidRPr="00B869E0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397911" w:rsidRPr="00B869E0" w:rsidRDefault="00397911" w:rsidP="00397911">
      <w:pPr>
        <w:numPr>
          <w:ilvl w:val="0"/>
          <w:numId w:val="3"/>
        </w:numPr>
        <w:tabs>
          <w:tab w:val="left" w:pos="709"/>
        </w:tabs>
        <w:autoSpaceDE w:val="0"/>
        <w:autoSpaceDN w:val="0"/>
        <w:jc w:val="both"/>
        <w:rPr>
          <w:bCs/>
        </w:rPr>
      </w:pPr>
      <w:r w:rsidRPr="00B869E0">
        <w:rPr>
          <w:bCs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397911" w:rsidRPr="00B869E0" w:rsidRDefault="00397911" w:rsidP="00397911">
      <w:pPr>
        <w:numPr>
          <w:ilvl w:val="0"/>
          <w:numId w:val="3"/>
        </w:numPr>
        <w:tabs>
          <w:tab w:val="left" w:pos="709"/>
        </w:tabs>
        <w:autoSpaceDE w:val="0"/>
        <w:autoSpaceDN w:val="0"/>
        <w:jc w:val="both"/>
        <w:rPr>
          <w:bCs/>
        </w:rPr>
      </w:pPr>
      <w:r w:rsidRPr="00B869E0">
        <w:rPr>
          <w:bCs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397911" w:rsidRPr="00B869E0" w:rsidRDefault="00397911" w:rsidP="00397911">
      <w:pPr>
        <w:numPr>
          <w:ilvl w:val="0"/>
          <w:numId w:val="3"/>
        </w:numPr>
        <w:tabs>
          <w:tab w:val="left" w:pos="709"/>
        </w:tabs>
        <w:autoSpaceDE w:val="0"/>
        <w:autoSpaceDN w:val="0"/>
        <w:jc w:val="both"/>
        <w:rPr>
          <w:bCs/>
        </w:rPr>
      </w:pPr>
      <w:r w:rsidRPr="00B869E0">
        <w:rPr>
          <w:bCs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lastRenderedPageBreak/>
        <w:t>решать линейные и квадратные неравенства с одной переменной и их системы;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 xml:space="preserve">изображать числа точками </w:t>
      </w:r>
      <w:proofErr w:type="gramStart"/>
      <w:r w:rsidRPr="00B869E0">
        <w:rPr>
          <w:bCs/>
        </w:rPr>
        <w:t>на</w:t>
      </w:r>
      <w:proofErr w:type="gramEnd"/>
      <w:r w:rsidRPr="00B869E0">
        <w:rPr>
          <w:bCs/>
        </w:rPr>
        <w:t xml:space="preserve"> координатной прямой;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B869E0"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B869E0">
        <w:t xml:space="preserve"> описывать свойства изученных функций, строить их графики;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B869E0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/>
          <w:bCs/>
        </w:rPr>
      </w:pPr>
      <w:r w:rsidRPr="00B869E0"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>вычислять средние значения результатов измерений;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>находить частоту события, используя собственные наблюдения и готовые статистические данные;</w:t>
      </w:r>
    </w:p>
    <w:p w:rsidR="00397911" w:rsidRPr="00B869E0" w:rsidRDefault="00397911" w:rsidP="00397911">
      <w:pPr>
        <w:keepNext/>
        <w:widowControl w:val="0"/>
        <w:numPr>
          <w:ilvl w:val="0"/>
          <w:numId w:val="1"/>
        </w:numPr>
        <w:tabs>
          <w:tab w:val="num" w:pos="709"/>
          <w:tab w:val="num" w:pos="748"/>
        </w:tabs>
        <w:autoSpaceDE w:val="0"/>
        <w:autoSpaceDN w:val="0"/>
        <w:adjustRightInd w:val="0"/>
        <w:spacing w:before="60"/>
        <w:jc w:val="both"/>
        <w:rPr>
          <w:bCs/>
        </w:rPr>
      </w:pPr>
      <w:r w:rsidRPr="00B869E0">
        <w:rPr>
          <w:bCs/>
        </w:rPr>
        <w:t>находить вероятности случайных событий в простейших случаях.</w:t>
      </w:r>
    </w:p>
    <w:p w:rsidR="00397911" w:rsidRPr="00B869E0" w:rsidRDefault="00397911" w:rsidP="00397911">
      <w:pPr>
        <w:keepNext/>
        <w:widowControl w:val="0"/>
        <w:tabs>
          <w:tab w:val="num" w:pos="709"/>
          <w:tab w:val="num" w:pos="748"/>
        </w:tabs>
        <w:autoSpaceDE w:val="0"/>
        <w:autoSpaceDN w:val="0"/>
        <w:adjustRightInd w:val="0"/>
        <w:spacing w:before="60"/>
        <w:ind w:left="567"/>
        <w:jc w:val="both"/>
        <w:rPr>
          <w:bCs/>
        </w:rPr>
      </w:pPr>
    </w:p>
    <w:p w:rsidR="00397911" w:rsidRPr="00B8263E" w:rsidRDefault="00397911" w:rsidP="00397911">
      <w:pPr>
        <w:keepNext/>
        <w:shd w:val="clear" w:color="auto" w:fill="FFFFFF"/>
        <w:jc w:val="both"/>
        <w:rPr>
          <w:color w:val="000000"/>
          <w:spacing w:val="-1"/>
        </w:rPr>
      </w:pPr>
      <w:r w:rsidRPr="00B869E0">
        <w:rPr>
          <w:b/>
          <w:bCs/>
          <w:color w:val="000000"/>
          <w:spacing w:val="1"/>
        </w:rPr>
        <w:softHyphen/>
      </w:r>
      <w:r w:rsidRPr="00B869E0">
        <w:rPr>
          <w:b/>
          <w:bCs/>
          <w:color w:val="000000"/>
          <w:spacing w:val="1"/>
        </w:rPr>
        <w:softHyphen/>
        <w:t xml:space="preserve"> </w:t>
      </w:r>
      <w:r w:rsidRPr="00B869E0">
        <w:rPr>
          <w:b/>
          <w:bCs/>
        </w:rPr>
        <w:t xml:space="preserve">владеть компетенциями:   </w:t>
      </w:r>
      <w:r w:rsidRPr="00B869E0">
        <w:rPr>
          <w:color w:val="000000"/>
          <w:spacing w:val="-2"/>
        </w:rPr>
        <w:t>познавательной,</w:t>
      </w:r>
      <w:r w:rsidRPr="00B869E0">
        <w:rPr>
          <w:b/>
          <w:bCs/>
        </w:rPr>
        <w:t xml:space="preserve"> </w:t>
      </w:r>
      <w:r w:rsidRPr="00B869E0">
        <w:rPr>
          <w:color w:val="000000"/>
          <w:spacing w:val="-1"/>
        </w:rPr>
        <w:t>коммуникативной, информационной и рефлексивной.</w:t>
      </w:r>
    </w:p>
    <w:p w:rsidR="00397911" w:rsidRPr="00B8263E" w:rsidRDefault="00397911" w:rsidP="00397911">
      <w:pPr>
        <w:keepNext/>
        <w:shd w:val="clear" w:color="auto" w:fill="FFFFFF"/>
        <w:jc w:val="both"/>
        <w:rPr>
          <w:b/>
          <w:bCs/>
        </w:rPr>
      </w:pPr>
    </w:p>
    <w:p w:rsidR="00397911" w:rsidRPr="00B869E0" w:rsidRDefault="00397911" w:rsidP="00397911">
      <w:pPr>
        <w:keepNext/>
        <w:jc w:val="both"/>
        <w:rPr>
          <w:color w:val="000000"/>
          <w:spacing w:val="-1"/>
        </w:rPr>
      </w:pPr>
      <w:r w:rsidRPr="00B869E0">
        <w:rPr>
          <w:b/>
          <w:bCs/>
          <w:color w:val="000000"/>
          <w:spacing w:val="3"/>
        </w:rPr>
        <w:t xml:space="preserve">способны решать следующие жизненно-практические задачи: </w:t>
      </w:r>
      <w:r w:rsidRPr="00B869E0">
        <w:rPr>
          <w:color w:val="000000"/>
          <w:spacing w:val="-1"/>
        </w:rPr>
        <w:t>Самостоятельно приобретать и применять знания в различных ситуациях, работать в группах, аргументировать и отстаивать свою точку зрения, уметь слушать  других, извлекать учебную информацию на основе сопоставительного анализа объектов, пользоваться предметным указателем  энциклопедий  и справочников для нахождения информации, самостоятельно действовать в ситуации неопределённости при решении актуальных для них проблем.</w:t>
      </w:r>
    </w:p>
    <w:p w:rsidR="00397911" w:rsidRPr="00B869E0" w:rsidRDefault="00397911" w:rsidP="00397911"/>
    <w:p w:rsidR="001B4817" w:rsidRPr="00B869E0" w:rsidRDefault="001B4817" w:rsidP="001B4817">
      <w:pPr>
        <w:shd w:val="clear" w:color="auto" w:fill="FFFFFF"/>
        <w:tabs>
          <w:tab w:val="left" w:pos="778"/>
        </w:tabs>
        <w:spacing w:line="317" w:lineRule="exact"/>
        <w:ind w:right="417" w:firstLine="360"/>
        <w:jc w:val="both"/>
      </w:pPr>
      <w:r w:rsidRPr="00B869E0">
        <w:t xml:space="preserve">Рабочая учебная программа составлена на основе нормативных документов: программно-методические материалы под ред. </w:t>
      </w:r>
      <w:r w:rsidR="00B869E0">
        <w:t>Кузнецовой Г.М., рассчитана на 5</w:t>
      </w:r>
      <w:r w:rsidRPr="00B869E0">
        <w:t xml:space="preserve"> час</w:t>
      </w:r>
      <w:r w:rsidR="00B869E0">
        <w:t>ов</w:t>
      </w:r>
      <w:r w:rsidRPr="00B869E0">
        <w:t xml:space="preserve"> в неделю (34 рабочих недели).</w:t>
      </w:r>
    </w:p>
    <w:p w:rsidR="00EB20D9" w:rsidRDefault="00EB20D9"/>
    <w:p w:rsidR="001B4817" w:rsidRDefault="001B4817"/>
    <w:p w:rsidR="001B4817" w:rsidRDefault="001B4817"/>
    <w:p w:rsidR="001B4817" w:rsidRDefault="001B4817"/>
    <w:p w:rsidR="001B4817" w:rsidRDefault="001B4817"/>
    <w:p w:rsidR="006933D4" w:rsidRDefault="006933D4" w:rsidP="00E4649A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center"/>
        <w:rPr>
          <w:b/>
          <w:bCs/>
          <w:i/>
          <w:spacing w:val="-2"/>
          <w:sz w:val="32"/>
          <w:szCs w:val="32"/>
        </w:rPr>
      </w:pPr>
    </w:p>
    <w:p w:rsidR="006933D4" w:rsidRDefault="006933D4" w:rsidP="00E4649A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center"/>
        <w:rPr>
          <w:b/>
          <w:bCs/>
          <w:i/>
          <w:spacing w:val="-2"/>
          <w:sz w:val="32"/>
          <w:szCs w:val="32"/>
        </w:rPr>
      </w:pPr>
    </w:p>
    <w:p w:rsidR="006933D4" w:rsidRDefault="006933D4" w:rsidP="00E4649A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center"/>
        <w:rPr>
          <w:b/>
          <w:bCs/>
          <w:i/>
          <w:spacing w:val="-2"/>
          <w:sz w:val="32"/>
          <w:szCs w:val="32"/>
        </w:rPr>
      </w:pPr>
    </w:p>
    <w:p w:rsidR="006933D4" w:rsidRDefault="006933D4" w:rsidP="00E4649A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center"/>
        <w:rPr>
          <w:b/>
          <w:bCs/>
          <w:i/>
          <w:spacing w:val="-2"/>
          <w:sz w:val="32"/>
          <w:szCs w:val="32"/>
        </w:rPr>
      </w:pPr>
    </w:p>
    <w:p w:rsidR="006933D4" w:rsidRDefault="006933D4" w:rsidP="00E4649A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center"/>
        <w:rPr>
          <w:b/>
          <w:bCs/>
          <w:i/>
          <w:spacing w:val="-2"/>
          <w:sz w:val="32"/>
          <w:szCs w:val="32"/>
        </w:rPr>
      </w:pPr>
    </w:p>
    <w:p w:rsidR="006933D4" w:rsidRDefault="006933D4" w:rsidP="00E4649A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center"/>
        <w:rPr>
          <w:b/>
          <w:bCs/>
          <w:i/>
          <w:spacing w:val="-2"/>
          <w:sz w:val="32"/>
          <w:szCs w:val="32"/>
        </w:rPr>
      </w:pPr>
    </w:p>
    <w:p w:rsidR="001B4817" w:rsidRPr="005A3FC6" w:rsidRDefault="001B4817" w:rsidP="00E4649A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center"/>
        <w:rPr>
          <w:i/>
          <w:sz w:val="32"/>
          <w:szCs w:val="32"/>
        </w:rPr>
      </w:pPr>
      <w:r w:rsidRPr="005A3FC6">
        <w:rPr>
          <w:b/>
          <w:bCs/>
          <w:i/>
          <w:spacing w:val="-2"/>
          <w:sz w:val="32"/>
          <w:szCs w:val="32"/>
        </w:rPr>
        <w:lastRenderedPageBreak/>
        <w:t>Тематический план.</w:t>
      </w:r>
    </w:p>
    <w:p w:rsidR="001B4817" w:rsidRDefault="001B4817" w:rsidP="001B4817">
      <w:pPr>
        <w:shd w:val="clear" w:color="auto" w:fill="FFFFFF"/>
        <w:tabs>
          <w:tab w:val="left" w:pos="9720"/>
        </w:tabs>
        <w:spacing w:line="322" w:lineRule="exact"/>
        <w:ind w:left="-180" w:right="417" w:firstLine="540"/>
        <w:jc w:val="both"/>
      </w:pPr>
    </w:p>
    <w:tbl>
      <w:tblPr>
        <w:tblW w:w="83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5904"/>
        <w:gridCol w:w="1560"/>
      </w:tblGrid>
      <w:tr w:rsidR="00B94617" w:rsidTr="00E4649A">
        <w:trPr>
          <w:trHeight w:hRule="exact" w:val="78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617" w:rsidRDefault="00B94617" w:rsidP="001B4817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№</w:t>
            </w:r>
          </w:p>
          <w:p w:rsidR="00B94617" w:rsidRDefault="00B94617" w:rsidP="001B4817">
            <w:pPr>
              <w:shd w:val="clear" w:color="auto" w:fill="FFFFFF"/>
              <w:spacing w:line="274" w:lineRule="exact"/>
              <w:ind w:right="5"/>
              <w:jc w:val="center"/>
              <w:rPr>
                <w:b/>
                <w:bCs/>
                <w:spacing w:val="-3"/>
              </w:rPr>
            </w:pPr>
            <w:proofErr w:type="spellStart"/>
            <w:proofErr w:type="gramStart"/>
            <w:r>
              <w:rPr>
                <w:b/>
                <w:bCs/>
                <w:spacing w:val="-3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3"/>
              </w:rPr>
              <w:t>/</w:t>
            </w:r>
            <w:proofErr w:type="spellStart"/>
            <w:r>
              <w:rPr>
                <w:b/>
                <w:bCs/>
                <w:spacing w:val="-3"/>
              </w:rPr>
              <w:t>п</w:t>
            </w:r>
            <w:proofErr w:type="spellEnd"/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rPr>
                <w:b/>
                <w:bCs/>
                <w:spacing w:val="-2"/>
              </w:rPr>
              <w:t>Наименование разделов, тем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94617" w:rsidRDefault="00B94617" w:rsidP="001B4817">
            <w:pPr>
              <w:shd w:val="clear" w:color="auto" w:fill="FFFFFF"/>
              <w:ind w:right="6"/>
              <w:jc w:val="center"/>
            </w:pPr>
            <w:r>
              <w:rPr>
                <w:b/>
                <w:bCs/>
                <w:spacing w:val="-3"/>
              </w:rPr>
              <w:t xml:space="preserve">Количество </w:t>
            </w:r>
            <w:r>
              <w:rPr>
                <w:b/>
                <w:bCs/>
              </w:rPr>
              <w:t>часов</w:t>
            </w:r>
          </w:p>
        </w:tc>
      </w:tr>
      <w:tr w:rsidR="00B94617" w:rsidTr="00B94617">
        <w:trPr>
          <w:trHeight w:hRule="exact"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</w:pP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Pr="00AB11FE" w:rsidRDefault="00B94617" w:rsidP="001B4817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9</w:t>
            </w:r>
            <w:r w:rsidRPr="00AB11FE">
              <w:rPr>
                <w:b/>
              </w:rPr>
              <w:t xml:space="preserve"> класс.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</w:pPr>
          </w:p>
        </w:tc>
      </w:tr>
      <w:tr w:rsidR="00B94617" w:rsidTr="00E4649A">
        <w:trPr>
          <w:trHeight w:hRule="exact" w:val="29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ind w:left="5"/>
            </w:pPr>
            <w:r>
              <w:t>Повторение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E4649A" w:rsidP="001B4817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B94617" w:rsidTr="00B94617">
        <w:trPr>
          <w:trHeight w:hRule="exact" w:val="55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ind w:left="5"/>
            </w:pPr>
            <w:r>
              <w:t>Неравенства с одной переменной. Системы и совокупности неравенств.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E4649A" w:rsidP="001B4817">
            <w:pPr>
              <w:shd w:val="clear" w:color="auto" w:fill="FFFFFF"/>
              <w:jc w:val="center"/>
            </w:pPr>
            <w:r>
              <w:t>3</w:t>
            </w:r>
            <w:r w:rsidR="00B94617">
              <w:t>4</w:t>
            </w:r>
          </w:p>
        </w:tc>
      </w:tr>
      <w:tr w:rsidR="00B94617" w:rsidTr="00E4649A">
        <w:trPr>
          <w:trHeight w:hRule="exact" w:val="29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E80D50">
            <w:pPr>
              <w:shd w:val="clear" w:color="auto" w:fill="FFFFFF"/>
              <w:ind w:left="5"/>
            </w:pPr>
            <w:r>
              <w:t>Системы уравнений.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E4649A" w:rsidP="001B4817">
            <w:pPr>
              <w:shd w:val="clear" w:color="auto" w:fill="FFFFFF"/>
              <w:jc w:val="center"/>
            </w:pPr>
            <w:r>
              <w:t>33</w:t>
            </w:r>
          </w:p>
        </w:tc>
      </w:tr>
      <w:tr w:rsidR="00B94617" w:rsidTr="00E4649A">
        <w:trPr>
          <w:trHeight w:hRule="exact" w:val="29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E80D50">
            <w:pPr>
              <w:shd w:val="clear" w:color="auto" w:fill="FFFFFF"/>
              <w:ind w:left="5"/>
            </w:pPr>
            <w:r>
              <w:t>Числовые функции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2</w:t>
            </w:r>
            <w:r w:rsidR="00E4649A">
              <w:t>4</w:t>
            </w:r>
          </w:p>
        </w:tc>
      </w:tr>
      <w:tr w:rsidR="00B94617" w:rsidTr="00E4649A">
        <w:trPr>
          <w:trHeight w:hRule="exact" w:val="27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E80D50">
            <w:pPr>
              <w:shd w:val="clear" w:color="auto" w:fill="FFFFFF"/>
              <w:ind w:left="5"/>
            </w:pPr>
            <w:r>
              <w:t>Прогрессии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2</w:t>
            </w:r>
            <w:r w:rsidR="005077DC">
              <w:t>5</w:t>
            </w:r>
          </w:p>
        </w:tc>
      </w:tr>
      <w:tr w:rsidR="00B94617" w:rsidTr="00B94617">
        <w:trPr>
          <w:trHeight w:hRule="exact" w:val="55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B94617">
            <w:pPr>
              <w:shd w:val="clear" w:color="auto" w:fill="FFFFFF"/>
              <w:ind w:left="5"/>
            </w:pPr>
            <w:r>
              <w:t>Элементы комбинаторики, статистики и теории вероятностей.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5077DC" w:rsidP="001B4817">
            <w:pPr>
              <w:shd w:val="clear" w:color="auto" w:fill="FFFFFF"/>
              <w:jc w:val="center"/>
            </w:pPr>
            <w:r>
              <w:t>22</w:t>
            </w:r>
          </w:p>
        </w:tc>
      </w:tr>
      <w:tr w:rsidR="00B94617" w:rsidTr="00B94617">
        <w:trPr>
          <w:trHeight w:hRule="exact" w:val="30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ind w:left="5"/>
            </w:pPr>
            <w:r>
              <w:t>Итоговое повторение.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5077DC" w:rsidP="00B94617">
            <w:pPr>
              <w:shd w:val="clear" w:color="auto" w:fill="FFFFFF"/>
              <w:jc w:val="center"/>
            </w:pPr>
            <w:r>
              <w:t>24</w:t>
            </w:r>
          </w:p>
        </w:tc>
      </w:tr>
      <w:tr w:rsidR="00B94617" w:rsidTr="00B94617">
        <w:trPr>
          <w:trHeight w:hRule="exact" w:val="30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Default="00B94617" w:rsidP="001B4817">
            <w:pPr>
              <w:shd w:val="clear" w:color="auto" w:fill="FFFFFF"/>
              <w:jc w:val="center"/>
            </w:pP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Pr="005A3FC6" w:rsidRDefault="00B94617" w:rsidP="001B4817">
            <w:pPr>
              <w:shd w:val="clear" w:color="auto" w:fill="FFFFFF"/>
              <w:ind w:left="5"/>
              <w:jc w:val="right"/>
              <w:rPr>
                <w:b/>
                <w:i/>
              </w:rPr>
            </w:pPr>
            <w:r w:rsidRPr="005A3FC6">
              <w:rPr>
                <w:b/>
                <w:i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617" w:rsidRPr="005A3FC6" w:rsidRDefault="00B94617" w:rsidP="001B4817">
            <w:pPr>
              <w:shd w:val="clear" w:color="auto" w:fill="FFFFF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4649A">
              <w:rPr>
                <w:b/>
                <w:i/>
              </w:rPr>
              <w:t>70</w:t>
            </w:r>
          </w:p>
        </w:tc>
      </w:tr>
    </w:tbl>
    <w:p w:rsidR="001B4817" w:rsidRDefault="001B4817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9E340F" w:rsidRDefault="009E340F"/>
    <w:p w:rsidR="004B2025" w:rsidRDefault="004B2025" w:rsidP="00767FA1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4B2025" w:rsidRDefault="004B2025" w:rsidP="00767FA1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4B2025" w:rsidRDefault="004B2025" w:rsidP="00767FA1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4B2025" w:rsidRDefault="004B2025" w:rsidP="00767FA1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p w:rsidR="00444A6C" w:rsidRDefault="00444A6C" w:rsidP="004B2025">
      <w:pPr>
        <w:shd w:val="clear" w:color="auto" w:fill="FFFFFF"/>
        <w:ind w:left="835" w:hanging="475"/>
        <w:jc w:val="center"/>
        <w:rPr>
          <w:b/>
          <w:bCs/>
          <w:i/>
          <w:spacing w:val="-2"/>
          <w:sz w:val="32"/>
          <w:szCs w:val="32"/>
        </w:rPr>
        <w:sectPr w:rsidR="00444A6C" w:rsidSect="00EB20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FA1" w:rsidRDefault="00767FA1" w:rsidP="004B2025">
      <w:pPr>
        <w:shd w:val="clear" w:color="auto" w:fill="FFFFFF"/>
        <w:ind w:left="835" w:hanging="475"/>
        <w:jc w:val="center"/>
        <w:rPr>
          <w:b/>
          <w:bCs/>
          <w:i/>
          <w:spacing w:val="-2"/>
          <w:sz w:val="32"/>
          <w:szCs w:val="32"/>
        </w:rPr>
      </w:pPr>
      <w:r w:rsidRPr="005A3FC6">
        <w:rPr>
          <w:b/>
          <w:bCs/>
          <w:i/>
          <w:spacing w:val="-2"/>
          <w:sz w:val="32"/>
          <w:szCs w:val="32"/>
        </w:rPr>
        <w:lastRenderedPageBreak/>
        <w:t>Поурочное планирование.</w:t>
      </w:r>
    </w:p>
    <w:p w:rsidR="00767FA1" w:rsidRPr="005A3FC6" w:rsidRDefault="00767FA1" w:rsidP="00767FA1">
      <w:pPr>
        <w:shd w:val="clear" w:color="auto" w:fill="FFFFFF"/>
        <w:ind w:left="835" w:hanging="475"/>
        <w:rPr>
          <w:b/>
          <w:bCs/>
          <w:i/>
          <w:spacing w:val="-2"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992"/>
        <w:gridCol w:w="8931"/>
      </w:tblGrid>
      <w:tr w:rsidR="002A0ECC" w:rsidTr="00444A6C">
        <w:tc>
          <w:tcPr>
            <w:tcW w:w="4786" w:type="dxa"/>
            <w:vAlign w:val="center"/>
          </w:tcPr>
          <w:p w:rsidR="002A0ECC" w:rsidRPr="00CE36BC" w:rsidRDefault="002A0ECC" w:rsidP="00444A6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2A0ECC" w:rsidRPr="002A0ECC" w:rsidRDefault="002A0ECC" w:rsidP="00444A6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CC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A0ECC" w:rsidRPr="002A0ECC" w:rsidRDefault="002A0ECC" w:rsidP="00444A6C">
            <w:pPr>
              <w:jc w:val="center"/>
              <w:rPr>
                <w:b/>
                <w:bCs/>
              </w:rPr>
            </w:pPr>
            <w:r w:rsidRPr="002A0ECC">
              <w:rPr>
                <w:b/>
                <w:bCs/>
              </w:rPr>
              <w:t>часов</w:t>
            </w:r>
          </w:p>
        </w:tc>
        <w:tc>
          <w:tcPr>
            <w:tcW w:w="8931" w:type="dxa"/>
          </w:tcPr>
          <w:p w:rsidR="002A0ECC" w:rsidRPr="002A0ECC" w:rsidRDefault="002A0ECC" w:rsidP="00444A6C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CC">
              <w:rPr>
                <w:rFonts w:ascii="Times New Roman" w:hAnsi="Times New Roman"/>
                <w:sz w:val="24"/>
                <w:szCs w:val="24"/>
              </w:rPr>
              <w:t>Основные виды деятельности учащихся (на уровне учебных действий)</w:t>
            </w:r>
          </w:p>
        </w:tc>
      </w:tr>
      <w:tr w:rsidR="002A0ECC" w:rsidTr="00444A6C">
        <w:tc>
          <w:tcPr>
            <w:tcW w:w="4786" w:type="dxa"/>
          </w:tcPr>
          <w:p w:rsidR="002A0ECC" w:rsidRPr="00370BA4" w:rsidRDefault="002A0ECC" w:rsidP="00ED05D3">
            <w:pPr>
              <w:jc w:val="center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992" w:type="dxa"/>
          </w:tcPr>
          <w:p w:rsidR="002A0ECC" w:rsidRDefault="002A0ECC" w:rsidP="00ED05D3">
            <w:pPr>
              <w:jc w:val="center"/>
            </w:pPr>
          </w:p>
        </w:tc>
        <w:tc>
          <w:tcPr>
            <w:tcW w:w="8931" w:type="dxa"/>
          </w:tcPr>
          <w:p w:rsidR="002A0ECC" w:rsidRDefault="002A0ECC" w:rsidP="00ED05D3">
            <w:pPr>
              <w:jc w:val="center"/>
            </w:pPr>
          </w:p>
        </w:tc>
      </w:tr>
      <w:tr w:rsidR="002A0ECC" w:rsidTr="00444A6C">
        <w:trPr>
          <w:trHeight w:val="491"/>
        </w:trPr>
        <w:tc>
          <w:tcPr>
            <w:tcW w:w="4786" w:type="dxa"/>
          </w:tcPr>
          <w:p w:rsidR="002A0ECC" w:rsidRPr="005F4982" w:rsidRDefault="002A0ECC" w:rsidP="009909AA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Повторение</w:t>
            </w:r>
          </w:p>
        </w:tc>
        <w:tc>
          <w:tcPr>
            <w:tcW w:w="992" w:type="dxa"/>
          </w:tcPr>
          <w:p w:rsidR="002A0ECC" w:rsidRDefault="002A0ECC" w:rsidP="009909AA">
            <w:pPr>
              <w:jc w:val="center"/>
            </w:pPr>
          </w:p>
        </w:tc>
        <w:tc>
          <w:tcPr>
            <w:tcW w:w="8931" w:type="dxa"/>
          </w:tcPr>
          <w:p w:rsidR="002A0ECC" w:rsidRDefault="002A0ECC" w:rsidP="009909AA">
            <w:pPr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FF4E93" w:rsidRDefault="002A0ECC" w:rsidP="00FF4E93">
            <w:pPr>
              <w:pStyle w:val="4"/>
              <w:rPr>
                <w:szCs w:val="24"/>
              </w:rPr>
            </w:pPr>
            <w:r>
              <w:rPr>
                <w:sz w:val="22"/>
                <w:szCs w:val="22"/>
              </w:rPr>
              <w:t>Преобразование рациональных выражений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FF4E93" w:rsidRDefault="002A0ECC" w:rsidP="00ED05D3">
            <w:pPr>
              <w:pStyle w:val="4"/>
              <w:rPr>
                <w:szCs w:val="24"/>
              </w:rPr>
            </w:pPr>
            <w:r w:rsidRPr="00FF4E93">
              <w:rPr>
                <w:rFonts w:ascii="Times New Roman CYR" w:hAnsi="Times New Roman CYR"/>
                <w:szCs w:val="24"/>
              </w:rPr>
              <w:t xml:space="preserve">Квадратичная функция. Функция </w:t>
            </w:r>
            <w:r w:rsidRPr="00FF4E93">
              <w:rPr>
                <w:rFonts w:ascii="Times New Roman CYR" w:hAnsi="Times New Roman CYR"/>
                <w:position w:val="-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.75pt" o:ole="">
                  <v:imagedata r:id="rId5" o:title=""/>
                </v:shape>
                <o:OLEObject Type="Embed" ProgID="Equation.DSMT4" ShapeID="_x0000_i1025" DrawAspect="Content" ObjectID="_1429987158" r:id="rId6"/>
              </w:object>
            </w:r>
            <w:r w:rsidRPr="00FF4E93">
              <w:rPr>
                <w:rFonts w:ascii="Times New Roman CYR" w:hAnsi="Times New Roman CYR"/>
                <w:szCs w:val="24"/>
              </w:rPr>
              <w:t xml:space="preserve">. Функция </w:t>
            </w:r>
            <w:r w:rsidRPr="00FF4E93">
              <w:rPr>
                <w:rFonts w:ascii="Times New Roman CYR" w:hAnsi="Times New Roman CYR"/>
                <w:position w:val="-10"/>
                <w:szCs w:val="24"/>
              </w:rPr>
              <w:object w:dxaOrig="760" w:dyaOrig="380">
                <v:shape id="_x0000_i1026" type="#_x0000_t75" style="width:38.25pt;height:18.75pt" o:ole="">
                  <v:imagedata r:id="rId7" o:title=""/>
                </v:shape>
                <o:OLEObject Type="Embed" ProgID="Equation.DSMT4" ShapeID="_x0000_i1026" DrawAspect="Content" ObjectID="_1429987159" r:id="rId8"/>
              </w:object>
            </w:r>
            <w:r w:rsidRPr="00FF4E93">
              <w:rPr>
                <w:rFonts w:ascii="Times New Roman CYR" w:hAnsi="Times New Roman CYR" w:cs="Times New Roman CYR"/>
                <w:szCs w:val="24"/>
              </w:rPr>
              <w:t>. Свойства квадратного корня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09450E" w:rsidRDefault="002A0ECC" w:rsidP="00ED05D3">
            <w:pPr>
              <w:tabs>
                <w:tab w:val="left" w:pos="2355"/>
              </w:tabs>
              <w:rPr>
                <w:sz w:val="32"/>
                <w:szCs w:val="32"/>
              </w:rPr>
            </w:pPr>
            <w:r w:rsidRPr="0009450E">
              <w:rPr>
                <w:rFonts w:ascii="Times New Roman CYR" w:hAnsi="Times New Roman CYR"/>
              </w:rPr>
              <w:t>Квадратные уравнения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09450E" w:rsidRDefault="002A0ECC" w:rsidP="00ED05D3">
            <w:pPr>
              <w:tabs>
                <w:tab w:val="left" w:pos="2355"/>
              </w:tabs>
              <w:rPr>
                <w:sz w:val="32"/>
                <w:szCs w:val="32"/>
              </w:rPr>
            </w:pPr>
            <w:r w:rsidRPr="0009450E">
              <w:rPr>
                <w:rFonts w:ascii="Times New Roman CYR" w:hAnsi="Times New Roman CYR"/>
              </w:rPr>
              <w:t>Неравенства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rPr>
          <w:trHeight w:val="491"/>
        </w:trPr>
        <w:tc>
          <w:tcPr>
            <w:tcW w:w="4786" w:type="dxa"/>
          </w:tcPr>
          <w:p w:rsidR="002A0ECC" w:rsidRPr="005F4982" w:rsidRDefault="002A0ECC" w:rsidP="00FF4E93">
            <w:pPr>
              <w:rPr>
                <w:b/>
                <w:i/>
                <w:iCs/>
              </w:rPr>
            </w:pPr>
            <w:r w:rsidRPr="005F4982">
              <w:rPr>
                <w:b/>
                <w:i/>
                <w:iCs/>
              </w:rPr>
              <w:t xml:space="preserve">Глава </w:t>
            </w:r>
            <w:r w:rsidRPr="005F4982">
              <w:rPr>
                <w:b/>
                <w:i/>
                <w:iCs/>
                <w:lang w:val="en-US"/>
              </w:rPr>
              <w:t>I</w:t>
            </w:r>
            <w:r w:rsidRPr="005F4982">
              <w:rPr>
                <w:b/>
                <w:i/>
                <w:iCs/>
              </w:rPr>
              <w:t xml:space="preserve">. </w:t>
            </w:r>
            <w:r w:rsidRPr="00AC6A8E">
              <w:rPr>
                <w:b/>
              </w:rPr>
              <w:t xml:space="preserve"> НЕРАВЕНСТВА </w:t>
            </w:r>
            <w:r>
              <w:rPr>
                <w:b/>
              </w:rPr>
              <w:t>С ОДНОЙ ПЕРЕМЕННОЙ. С</w:t>
            </w:r>
            <w:r w:rsidRPr="00AC6A8E">
              <w:rPr>
                <w:b/>
              </w:rPr>
              <w:t>ИСТЕМЫ</w:t>
            </w:r>
            <w:r>
              <w:rPr>
                <w:b/>
              </w:rPr>
              <w:t xml:space="preserve">  И СОВОКУПНОСТИ НЕРАВЕНСТВ  </w:t>
            </w:r>
          </w:p>
        </w:tc>
        <w:tc>
          <w:tcPr>
            <w:tcW w:w="992" w:type="dxa"/>
          </w:tcPr>
          <w:p w:rsidR="002A0ECC" w:rsidRDefault="002A0ECC" w:rsidP="004A2217">
            <w:pPr>
              <w:jc w:val="center"/>
            </w:pPr>
          </w:p>
        </w:tc>
        <w:tc>
          <w:tcPr>
            <w:tcW w:w="8931" w:type="dxa"/>
          </w:tcPr>
          <w:p w:rsidR="002A0ECC" w:rsidRDefault="002A0ECC" w:rsidP="004A2217">
            <w:pPr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D537BE" w:rsidRDefault="002A0ECC" w:rsidP="00ED05D3">
            <w:r>
              <w:t>Рациональные неравенства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8931" w:type="dxa"/>
          </w:tcPr>
          <w:p w:rsidR="002A0ECC" w:rsidRDefault="002A0ECC" w:rsidP="002A0ECC">
            <w:r>
              <w:rPr>
                <w:b/>
              </w:rPr>
              <w:t>Формулировать</w:t>
            </w:r>
            <w:r>
              <w:t xml:space="preserve"> свойства числовых неравенств, </w:t>
            </w:r>
            <w:r>
              <w:rPr>
                <w:b/>
              </w:rPr>
              <w:t>применять</w:t>
            </w:r>
            <w:r>
              <w:t xml:space="preserve"> свойства неравенств в ходе решения задач. </w:t>
            </w:r>
            <w:r>
              <w:rPr>
                <w:b/>
              </w:rPr>
              <w:t>Распознавать</w:t>
            </w:r>
            <w:r>
              <w:t xml:space="preserve"> линейные и квадратные неравенства. </w:t>
            </w:r>
            <w:r>
              <w:rPr>
                <w:b/>
              </w:rPr>
              <w:t xml:space="preserve">Решать </w:t>
            </w:r>
            <w:r>
              <w:t>линейные, квадратные и дробно-рациональные неравенства.</w:t>
            </w:r>
          </w:p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RPr="00014623" w:rsidTr="00444A6C">
        <w:tc>
          <w:tcPr>
            <w:tcW w:w="4786" w:type="dxa"/>
          </w:tcPr>
          <w:p w:rsidR="002A0ECC" w:rsidRPr="00014623" w:rsidRDefault="002A0ECC" w:rsidP="002E7C00">
            <w:pPr>
              <w:rPr>
                <w:b/>
                <w:i/>
                <w:iCs/>
              </w:rPr>
            </w:pPr>
            <w:r w:rsidRPr="00014623">
              <w:rPr>
                <w:b/>
              </w:rPr>
              <w:t xml:space="preserve"> </w:t>
            </w:r>
            <w:r w:rsidRPr="00014623">
              <w:rPr>
                <w:b/>
                <w:i/>
                <w:iCs/>
              </w:rPr>
              <w:t xml:space="preserve">Контрольная работа  (Стартовый контроль) </w:t>
            </w:r>
          </w:p>
        </w:tc>
        <w:tc>
          <w:tcPr>
            <w:tcW w:w="992" w:type="dxa"/>
          </w:tcPr>
          <w:p w:rsidR="002A0ECC" w:rsidRPr="00014623" w:rsidRDefault="002A0ECC" w:rsidP="002E7C00">
            <w:pPr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2E7C00">
            <w:pPr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Default="002A0ECC" w:rsidP="00ED05D3">
            <w:r>
              <w:t>Множества и операции над ними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8931" w:type="dxa"/>
          </w:tcPr>
          <w:p w:rsidR="002A0ECC" w:rsidRDefault="002A0ECC" w:rsidP="002A0ECC">
            <w:r>
              <w:t xml:space="preserve">  </w:t>
            </w:r>
            <w:r>
              <w:rPr>
                <w:b/>
              </w:rPr>
              <w:t>Приводить</w:t>
            </w:r>
            <w:r>
              <w:t xml:space="preserve"> примеры конечных и бесконечных множеств. Находить пересечение и объединение конкретных множеств, разность множеств. </w:t>
            </w:r>
            <w:r>
              <w:rPr>
                <w:b/>
              </w:rPr>
              <w:t>Приводить</w:t>
            </w:r>
            <w:r>
              <w:t xml:space="preserve"> примеры несложных классификаций. </w:t>
            </w:r>
          </w:p>
          <w:p w:rsidR="002A0ECC" w:rsidRDefault="002A0ECC" w:rsidP="002A0ECC">
            <w:r>
              <w:t xml:space="preserve">  </w:t>
            </w:r>
            <w:r>
              <w:rPr>
                <w:b/>
              </w:rPr>
              <w:t xml:space="preserve">Использовать </w:t>
            </w:r>
            <w:r>
              <w:t>теоретико-множественную символику при решении задач.</w:t>
            </w:r>
          </w:p>
          <w:p w:rsidR="002A0ECC" w:rsidRDefault="002A0ECC" w:rsidP="002A0ECC">
            <w:r>
              <w:t xml:space="preserve">   </w:t>
            </w:r>
            <w:r>
              <w:rPr>
                <w:b/>
              </w:rPr>
              <w:t>Иллюстрировать</w:t>
            </w:r>
            <w:r>
              <w:t xml:space="preserve"> математические понятия и утверждения примерами. </w:t>
            </w:r>
            <w:r>
              <w:rPr>
                <w:b/>
              </w:rPr>
              <w:t>Использовать</w:t>
            </w:r>
            <w:r>
              <w:t xml:space="preserve">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 в аргументации.   </w:t>
            </w:r>
          </w:p>
          <w:p w:rsidR="002A0ECC" w:rsidRDefault="002A0ECC" w:rsidP="002A0ECC">
            <w:pPr>
              <w:rPr>
                <w:i/>
              </w:rPr>
            </w:pPr>
            <w:r>
              <w:t xml:space="preserve">  </w:t>
            </w:r>
            <w:r>
              <w:rPr>
                <w:b/>
              </w:rPr>
              <w:t>Конструировать</w:t>
            </w:r>
            <w:r>
              <w:t xml:space="preserve"> математические предложения с помощью </w:t>
            </w:r>
            <w:proofErr w:type="gramStart"/>
            <w:r>
              <w:t>связок</w:t>
            </w:r>
            <w:proofErr w:type="gramEnd"/>
            <w:r>
              <w:t xml:space="preserve"> </w:t>
            </w:r>
            <w:r>
              <w:rPr>
                <w:i/>
              </w:rPr>
              <w:t>если…, то…, в том и только том случае…</w:t>
            </w:r>
          </w:p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lastRenderedPageBreak/>
              <w:t>Системы неравенств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 w:val="restart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rPr>
                <w:b/>
              </w:rPr>
              <w:t>Формулировать</w:t>
            </w:r>
            <w:r>
              <w:t xml:space="preserve"> свойства числовых неравенств, </w:t>
            </w:r>
            <w:r>
              <w:rPr>
                <w:b/>
              </w:rPr>
              <w:t>применять</w:t>
            </w:r>
            <w:r>
              <w:t xml:space="preserve"> свойства неравенств в ходе решения задач. </w:t>
            </w:r>
            <w:r>
              <w:rPr>
                <w:b/>
              </w:rPr>
              <w:t xml:space="preserve">Решать </w:t>
            </w:r>
            <w:r>
              <w:t>системы и совокупности неравенств.</w:t>
            </w: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Совокупности неравенств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Неравенства с модулями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 xml:space="preserve">Иррациональные неравенства 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Default="002A0ECC" w:rsidP="00ED05D3">
            <w:r>
              <w:t>Задачи с параметрами.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09450E" w:rsidRDefault="002A0ECC" w:rsidP="00B4641C">
            <w:pPr>
              <w:rPr>
                <w:b/>
              </w:rPr>
            </w:pPr>
            <w:r>
              <w:rPr>
                <w:b/>
              </w:rPr>
              <w:t>Контрольная работа №2</w:t>
            </w:r>
            <w:r w:rsidRPr="0009450E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c>
          <w:tcPr>
            <w:tcW w:w="4786" w:type="dxa"/>
          </w:tcPr>
          <w:p w:rsidR="002A0ECC" w:rsidRPr="00370BA4" w:rsidRDefault="002A0ECC" w:rsidP="002E7C00">
            <w:pPr>
              <w:jc w:val="center"/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992" w:type="dxa"/>
          </w:tcPr>
          <w:p w:rsidR="002A0ECC" w:rsidRDefault="002A0ECC" w:rsidP="002E7C00">
            <w:pPr>
              <w:jc w:val="center"/>
            </w:pPr>
          </w:p>
        </w:tc>
        <w:tc>
          <w:tcPr>
            <w:tcW w:w="8931" w:type="dxa"/>
          </w:tcPr>
          <w:p w:rsidR="002A0ECC" w:rsidRDefault="002A0ECC" w:rsidP="002E7C00">
            <w:pPr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Default="002A0ECC" w:rsidP="00014623">
            <w:r w:rsidRPr="005F4982">
              <w:rPr>
                <w:b/>
                <w:i/>
                <w:iCs/>
              </w:rPr>
              <w:t xml:space="preserve">Глава </w:t>
            </w:r>
            <w:r w:rsidRPr="005F4982">
              <w:rPr>
                <w:b/>
                <w:i/>
                <w:iCs/>
                <w:lang w:val="en-US"/>
              </w:rPr>
              <w:t>I</w:t>
            </w:r>
            <w:r>
              <w:rPr>
                <w:b/>
                <w:i/>
                <w:iCs/>
                <w:lang w:val="en-US"/>
              </w:rPr>
              <w:t>I</w:t>
            </w:r>
            <w:r w:rsidRPr="005F4982">
              <w:rPr>
                <w:b/>
                <w:i/>
                <w:iCs/>
              </w:rPr>
              <w:t xml:space="preserve">. </w:t>
            </w:r>
            <w:r w:rsidRPr="00AC6A8E">
              <w:rPr>
                <w:b/>
              </w:rPr>
              <w:t xml:space="preserve"> </w:t>
            </w:r>
            <w:r w:rsidRPr="0009450E">
              <w:rPr>
                <w:b/>
              </w:rPr>
              <w:t>С</w:t>
            </w:r>
            <w:r>
              <w:rPr>
                <w:b/>
              </w:rPr>
              <w:t>ИСТЕМЫ УРАВНЕНИЙ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014623">
            <w:r>
              <w:t>Уравнения с двумя переменными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 w:val="restart"/>
          </w:tcPr>
          <w:p w:rsidR="002D5232" w:rsidRDefault="002D5232" w:rsidP="002D5232">
            <w:r>
              <w:rPr>
                <w:b/>
              </w:rPr>
              <w:t>Определять</w:t>
            </w:r>
            <w:r>
              <w:t xml:space="preserve">, является ли пара чисел решением данного уравнения с двумя переменными; </w:t>
            </w:r>
            <w:r>
              <w:rPr>
                <w:b/>
              </w:rPr>
              <w:t>приводить</w:t>
            </w:r>
            <w:r>
              <w:t xml:space="preserve"> примеры решений уравнений с двумя переменными.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Решать задачи</w:t>
            </w:r>
            <w:r>
              <w:t xml:space="preserve">, алгебраической моделью которых является уравнение с двумя переменными; </w:t>
            </w:r>
            <w:r>
              <w:rPr>
                <w:b/>
              </w:rPr>
              <w:t>находить</w:t>
            </w:r>
            <w:r>
              <w:t xml:space="preserve"> целые решения путем перебора.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Решать</w:t>
            </w:r>
            <w:r>
              <w:t xml:space="preserve"> системы двух уравнений, одно из которых линейное, а другое – второй степени; решать системы нелинейных уравнений.</w:t>
            </w:r>
          </w:p>
          <w:p w:rsidR="002D5232" w:rsidRDefault="002D5232" w:rsidP="002D5232">
            <w:r>
              <w:rPr>
                <w:b/>
              </w:rPr>
              <w:t xml:space="preserve">  Решать</w:t>
            </w:r>
            <w: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</w:t>
            </w:r>
            <w:r>
              <w:rPr>
                <w:b/>
              </w:rPr>
              <w:t>решать</w:t>
            </w:r>
            <w:r>
              <w:t xml:space="preserve"> составленную систему уравнений; интерпретировать результат.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Строить</w:t>
            </w:r>
            <w:r>
              <w:t xml:space="preserve"> графики уравнений с двумя переменными. </w:t>
            </w:r>
            <w:proofErr w:type="gramStart"/>
            <w:r>
              <w:rPr>
                <w:b/>
              </w:rPr>
              <w:t>Конструировать</w:t>
            </w:r>
            <w:r>
              <w:t xml:space="preserve"> эквивалентные речевые высказывания с использованием алгебраического и геометрического языков. </w:t>
            </w:r>
            <w:proofErr w:type="gramEnd"/>
          </w:p>
          <w:p w:rsidR="002D5232" w:rsidRDefault="002D5232" w:rsidP="002D5232">
            <w:pPr>
              <w:tabs>
                <w:tab w:val="left" w:pos="3105"/>
              </w:tabs>
              <w:jc w:val="center"/>
            </w:pPr>
            <w:r>
              <w:rPr>
                <w:b/>
              </w:rPr>
              <w:t xml:space="preserve">  Решать</w:t>
            </w:r>
            <w:r>
              <w:t xml:space="preserve"> и </w:t>
            </w:r>
            <w:r>
              <w:rPr>
                <w:b/>
              </w:rPr>
              <w:t>исследовать</w:t>
            </w:r>
            <w:r>
              <w:t xml:space="preserve"> уравнения и системы уравнений на основе функционально-графических представлений уравнений.</w:t>
            </w: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014623">
            <w:r>
              <w:t>Неравенства с двумя переменными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 xml:space="preserve">Основные </w:t>
            </w:r>
            <w:proofErr w:type="gramStart"/>
            <w:r>
              <w:t>понятия</w:t>
            </w:r>
            <w:proofErr w:type="gramEnd"/>
            <w:r>
              <w:t xml:space="preserve"> связанные с системами уравнений и неравенств с двумя переменными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C56A0F">
            <w:r>
              <w:t xml:space="preserve">Методы решения систем уравнений. 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Однородные системы.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Default="002D5232" w:rsidP="00ED05D3">
            <w:r>
              <w:t>Симметрические системы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Иррациональные системы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c>
          <w:tcPr>
            <w:tcW w:w="4786" w:type="dxa"/>
          </w:tcPr>
          <w:p w:rsidR="002D5232" w:rsidRPr="00F1153E" w:rsidRDefault="002D5232" w:rsidP="002E7C00">
            <w:pPr>
              <w:rPr>
                <w:b/>
                <w:i/>
                <w:iCs/>
              </w:rPr>
            </w:pPr>
            <w:r>
              <w:t xml:space="preserve"> </w:t>
            </w:r>
            <w:r w:rsidRPr="00F1153E">
              <w:rPr>
                <w:b/>
                <w:i/>
                <w:iCs/>
              </w:rPr>
              <w:t>Контрольная работа  (Промежуточный контроль)</w:t>
            </w:r>
          </w:p>
        </w:tc>
        <w:tc>
          <w:tcPr>
            <w:tcW w:w="992" w:type="dxa"/>
          </w:tcPr>
          <w:p w:rsidR="002D5232" w:rsidRDefault="002D5232" w:rsidP="002E7C00">
            <w:pPr>
              <w:jc w:val="center"/>
            </w:pPr>
            <w:r>
              <w:t>2</w:t>
            </w:r>
          </w:p>
        </w:tc>
        <w:tc>
          <w:tcPr>
            <w:tcW w:w="8931" w:type="dxa"/>
            <w:vMerge/>
          </w:tcPr>
          <w:p w:rsidR="002D5232" w:rsidRDefault="002D5232" w:rsidP="002E7C00">
            <w:pPr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 xml:space="preserve"> Системы с модулями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Системы уравнений как математические модели реальных ситуаций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09450E" w:rsidRDefault="002A0ECC" w:rsidP="00C56A0F">
            <w:pPr>
              <w:rPr>
                <w:b/>
              </w:rPr>
            </w:pPr>
            <w:r>
              <w:rPr>
                <w:b/>
              </w:rPr>
              <w:t>Контрольная работа №4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Default="002A0ECC" w:rsidP="003C1629">
            <w:r w:rsidRPr="005F4982">
              <w:rPr>
                <w:b/>
                <w:i/>
                <w:iCs/>
              </w:rPr>
              <w:t xml:space="preserve">Глава </w:t>
            </w:r>
            <w:r w:rsidRPr="005F4982">
              <w:rPr>
                <w:b/>
                <w:i/>
                <w:iCs/>
                <w:lang w:val="en-US"/>
              </w:rPr>
              <w:t>I</w:t>
            </w:r>
            <w:r>
              <w:rPr>
                <w:b/>
                <w:i/>
                <w:iCs/>
                <w:lang w:val="en-US"/>
              </w:rPr>
              <w:t>II</w:t>
            </w:r>
            <w:r w:rsidRPr="005F4982">
              <w:rPr>
                <w:b/>
                <w:i/>
                <w:iCs/>
              </w:rPr>
              <w:t xml:space="preserve">. </w:t>
            </w:r>
            <w:r w:rsidRPr="00AC6A8E">
              <w:rPr>
                <w:b/>
              </w:rPr>
              <w:t xml:space="preserve"> </w:t>
            </w:r>
            <w:r w:rsidRPr="003C1629">
              <w:rPr>
                <w:b/>
              </w:rPr>
              <w:t>ЧИСЛОВЫЕ ФУНКЦИИ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Числовые функции. Область определения. Область значений.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 w:val="restart"/>
          </w:tcPr>
          <w:p w:rsidR="002D5232" w:rsidRDefault="002D5232" w:rsidP="002D5232">
            <w:r>
              <w:rPr>
                <w:b/>
              </w:rPr>
              <w:t>Вычислять</w:t>
            </w:r>
            <w:r>
              <w:t xml:space="preserve"> значения функций, заданных формулами (при необходимости </w:t>
            </w:r>
            <w:r>
              <w:rPr>
                <w:b/>
              </w:rPr>
              <w:t>использовать</w:t>
            </w:r>
            <w:r>
              <w:t xml:space="preserve"> калькулятор); </w:t>
            </w:r>
            <w:r>
              <w:rPr>
                <w:b/>
              </w:rPr>
              <w:t xml:space="preserve">составлять </w:t>
            </w:r>
            <w:r>
              <w:t>таблицы значений функций.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Формулировать</w:t>
            </w:r>
            <w:r>
              <w:t xml:space="preserve"> определение корня третьей степени, </w:t>
            </w:r>
            <w:r>
              <w:rPr>
                <w:b/>
              </w:rPr>
              <w:t>находить</w:t>
            </w:r>
            <w:r>
              <w:t xml:space="preserve"> значения кубических корней, при необходимости </w:t>
            </w:r>
            <w:proofErr w:type="gramStart"/>
            <w:r>
              <w:t>используя</w:t>
            </w:r>
            <w:proofErr w:type="gramEnd"/>
            <w:r>
              <w:t xml:space="preserve"> калькулятор.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 xml:space="preserve">Строить </w:t>
            </w:r>
            <w:r>
              <w:t xml:space="preserve">по точкам графики функций. </w:t>
            </w:r>
            <w:r>
              <w:rPr>
                <w:b/>
              </w:rPr>
              <w:t>Описывать</w:t>
            </w:r>
            <w:r>
              <w:t xml:space="preserve"> свойства функций на основе ее графического представления.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Моделировать</w:t>
            </w:r>
            <w:r>
              <w:t xml:space="preserve"> реальные зависимости формулами и графиками. </w:t>
            </w:r>
            <w:r>
              <w:rPr>
                <w:b/>
              </w:rPr>
              <w:t>Читать</w:t>
            </w:r>
            <w:r>
              <w:t xml:space="preserve"> графики реальных зависимостей.</w:t>
            </w:r>
          </w:p>
          <w:p w:rsidR="002D5232" w:rsidRDefault="002D5232" w:rsidP="002D5232">
            <w:r>
              <w:rPr>
                <w:b/>
              </w:rPr>
              <w:t xml:space="preserve">  Использовать</w:t>
            </w:r>
            <w:r>
              <w:t xml:space="preserve"> функциональную символику для записи разнообразных фактов, </w:t>
            </w:r>
            <w:r>
              <w:lastRenderedPageBreak/>
              <w:t xml:space="preserve">связанных с рассматриваемыми функциями. </w:t>
            </w:r>
            <w:r>
              <w:rPr>
                <w:b/>
              </w:rPr>
              <w:t>Строить</w:t>
            </w:r>
            <w:r>
              <w:t xml:space="preserve"> речевые конструкции с использованием функциональной терминологии.</w:t>
            </w:r>
          </w:p>
          <w:p w:rsidR="002D5232" w:rsidRDefault="002D5232" w:rsidP="002D5232">
            <w:r>
              <w:rPr>
                <w:b/>
              </w:rPr>
              <w:t xml:space="preserve">  Использовать</w:t>
            </w:r>
            <w:r>
              <w:t xml:space="preserve"> компьютерные программы для исследования положения на координатной плоскости графиков функций в зависимости от значения коэффициентов.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Распознавать</w:t>
            </w:r>
            <w:r>
              <w:t xml:space="preserve"> виды изучаемых функций. </w:t>
            </w:r>
            <w:r>
              <w:rPr>
                <w:b/>
              </w:rPr>
              <w:t xml:space="preserve">Показывать </w:t>
            </w:r>
            <w:r>
              <w:t xml:space="preserve">схематически положение на координатной плоскости графиков функций </w:t>
            </w:r>
            <w:proofErr w:type="spellStart"/>
            <w:r>
              <w:rPr>
                <w:i/>
              </w:rPr>
              <w:t>y=kx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y=kx+b</w:t>
            </w:r>
            <w:proofErr w:type="spellEnd"/>
            <w:r>
              <w:rPr>
                <w:i/>
              </w:rPr>
              <w:t>,</w:t>
            </w:r>
            <w:r>
              <w:t xml:space="preserve"> </w:t>
            </w:r>
            <w:r w:rsidRPr="00A7129E">
              <w:rPr>
                <w:position w:val="-24"/>
              </w:rPr>
              <w:object w:dxaOrig="639" w:dyaOrig="619">
                <v:shape id="_x0000_i1027" type="#_x0000_t75" style="width:32.25pt;height:30.75pt" o:ole="">
                  <v:imagedata r:id="rId9" o:title=""/>
                </v:shape>
                <o:OLEObject Type="Embed" ProgID="Equation.3" ShapeID="_x0000_i1027" DrawAspect="Content" ObjectID="_1429987160" r:id="rId10"/>
              </w:object>
            </w:r>
            <w:r>
              <w:t xml:space="preserve">, </w:t>
            </w:r>
            <w:r w:rsidRPr="00A7129E">
              <w:rPr>
                <w:position w:val="-10"/>
              </w:rPr>
              <w:object w:dxaOrig="800" w:dyaOrig="360">
                <v:shape id="_x0000_i1028" type="#_x0000_t75" style="width:39.75pt;height:18pt" o:ole="">
                  <v:imagedata r:id="rId11" o:title=""/>
                </v:shape>
                <o:OLEObject Type="Embed" ProgID="Equation.3" ShapeID="_x0000_i1028" DrawAspect="Content" ObjectID="_1429987161" r:id="rId12"/>
              </w:object>
            </w:r>
            <w:r>
              <w:t xml:space="preserve">, </w:t>
            </w:r>
            <w:r w:rsidRPr="00A7129E">
              <w:rPr>
                <w:position w:val="-6"/>
              </w:rPr>
              <w:object w:dxaOrig="760" w:dyaOrig="320">
                <v:shape id="_x0000_i1029" type="#_x0000_t75" style="width:38.25pt;height:15.75pt" o:ole="">
                  <v:imagedata r:id="rId13" o:title=""/>
                </v:shape>
                <o:OLEObject Type="Embed" ProgID="Equation.3" ShapeID="_x0000_i1029" DrawAspect="Content" ObjectID="_1429987162" r:id="rId14"/>
              </w:object>
            </w:r>
            <w:r>
              <w:t xml:space="preserve">, </w:t>
            </w:r>
            <w:r w:rsidRPr="00A7129E">
              <w:rPr>
                <w:position w:val="-10"/>
              </w:rPr>
              <w:object w:dxaOrig="1620" w:dyaOrig="360">
                <v:shape id="_x0000_i1030" type="#_x0000_t75" style="width:81pt;height:18pt" o:ole="">
                  <v:imagedata r:id="rId15" o:title=""/>
                </v:shape>
                <o:OLEObject Type="Embed" ProgID="Equation.3" ShapeID="_x0000_i1030" DrawAspect="Content" ObjectID="_1429987163" r:id="rId16"/>
              </w:object>
            </w:r>
            <w:r>
              <w:t xml:space="preserve"> в зависимости от значений коэффициентов.</w:t>
            </w:r>
          </w:p>
          <w:p w:rsidR="002D5232" w:rsidRDefault="002D5232" w:rsidP="002D5232">
            <w:r>
              <w:rPr>
                <w:b/>
              </w:rPr>
              <w:t xml:space="preserve">  Строить</w:t>
            </w:r>
            <w:r>
              <w:t xml:space="preserve"> графики изучаемых функций; </w:t>
            </w:r>
            <w:r>
              <w:rPr>
                <w:b/>
              </w:rPr>
              <w:t>описывать</w:t>
            </w:r>
            <w:r>
              <w:t xml:space="preserve"> их свойства.</w:t>
            </w:r>
          </w:p>
        </w:tc>
      </w:tr>
      <w:tr w:rsidR="002D5232" w:rsidTr="00444A6C">
        <w:tc>
          <w:tcPr>
            <w:tcW w:w="4786" w:type="dxa"/>
          </w:tcPr>
          <w:p w:rsidR="002D5232" w:rsidRPr="00370BA4" w:rsidRDefault="002D5232" w:rsidP="002E7C00">
            <w:pPr>
              <w:jc w:val="center"/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992" w:type="dxa"/>
          </w:tcPr>
          <w:p w:rsidR="002D5232" w:rsidRDefault="002D5232" w:rsidP="002E7C00">
            <w:pPr>
              <w:jc w:val="center"/>
            </w:pPr>
          </w:p>
        </w:tc>
        <w:tc>
          <w:tcPr>
            <w:tcW w:w="8931" w:type="dxa"/>
            <w:vMerge/>
          </w:tcPr>
          <w:p w:rsidR="002D5232" w:rsidRDefault="002D5232" w:rsidP="002E7C00">
            <w:pPr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Способы задания функции</w:t>
            </w:r>
          </w:p>
        </w:tc>
        <w:tc>
          <w:tcPr>
            <w:tcW w:w="992" w:type="dxa"/>
          </w:tcPr>
          <w:p w:rsidR="002D5232" w:rsidRPr="004B2025" w:rsidRDefault="002D5232" w:rsidP="004A2217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 xml:space="preserve">Свойства функций 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D537BE" w:rsidRDefault="002D5232" w:rsidP="00ED05D3">
            <w:r>
              <w:t>Четные и нечетные функции</w:t>
            </w:r>
          </w:p>
        </w:tc>
        <w:tc>
          <w:tcPr>
            <w:tcW w:w="992" w:type="dxa"/>
          </w:tcPr>
          <w:p w:rsidR="002D5232" w:rsidRPr="00EF3AD4" w:rsidRDefault="002D5232" w:rsidP="004A2217">
            <w:pPr>
              <w:tabs>
                <w:tab w:val="left" w:pos="310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  <w:rPr>
                <w:lang w:val="en-US"/>
              </w:rPr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02349C" w:rsidRDefault="002D5232" w:rsidP="00ED05D3">
            <w:r>
              <w:t xml:space="preserve">Функции </w:t>
            </w:r>
            <w:proofErr w:type="spellStart"/>
            <w:r>
              <w:t>у=х</w:t>
            </w:r>
            <w:proofErr w:type="spellEnd"/>
            <w:proofErr w:type="gramStart"/>
            <w:r w:rsidRPr="0009450E">
              <w:rPr>
                <w:vertAlign w:val="superscript"/>
                <w:lang w:val="en-US"/>
              </w:rPr>
              <w:t>m</w:t>
            </w:r>
            <w:proofErr w:type="gramEnd"/>
            <w:r w:rsidRPr="0009450E">
              <w:rPr>
                <w:vertAlign w:val="superscript"/>
              </w:rPr>
              <w:t xml:space="preserve"> 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>€Z, их свойства и графики</w:t>
            </w:r>
          </w:p>
        </w:tc>
        <w:tc>
          <w:tcPr>
            <w:tcW w:w="992" w:type="dxa"/>
          </w:tcPr>
          <w:p w:rsidR="002D5232" w:rsidRPr="004B2025" w:rsidRDefault="002D5232" w:rsidP="004A2217">
            <w:pPr>
              <w:tabs>
                <w:tab w:val="left" w:pos="3105"/>
              </w:tabs>
              <w:jc w:val="center"/>
            </w:pPr>
            <w:r>
              <w:t>5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F955C2" w:rsidRDefault="002D5232" w:rsidP="00EF3AD4">
            <w:r>
              <w:t xml:space="preserve">Функция </w:t>
            </w:r>
            <w:proofErr w:type="spellStart"/>
            <w:r w:rsidRPr="00F955C2">
              <w:t>у=</w:t>
            </w:r>
            <w:proofErr w:type="spellEnd"/>
            <w:r w:rsidRPr="00F955C2">
              <w:t xml:space="preserve"> </w:t>
            </w:r>
            <w:r w:rsidRPr="0009450E">
              <w:rPr>
                <w:position w:val="-8"/>
              </w:rPr>
              <w:object w:dxaOrig="380" w:dyaOrig="360">
                <v:shape id="_x0000_i1031" type="#_x0000_t75" style="width:18.75pt;height:18pt" o:ole="">
                  <v:imagedata r:id="rId17" o:title=""/>
                </v:shape>
                <o:OLEObject Type="Embed" ProgID="Equation.3" ShapeID="_x0000_i1031" DrawAspect="Content" ObjectID="_1429987164" r:id="rId18"/>
              </w:object>
            </w:r>
            <w:r>
              <w:t>, ее свойства и график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09450E" w:rsidRDefault="002A0ECC" w:rsidP="00EF3AD4">
            <w:pPr>
              <w:rPr>
                <w:b/>
              </w:rPr>
            </w:pPr>
            <w:r w:rsidRPr="0009450E">
              <w:rPr>
                <w:b/>
              </w:rPr>
              <w:lastRenderedPageBreak/>
              <w:t>Контрольная работа №</w:t>
            </w: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Default="002A0ECC" w:rsidP="00F5086E">
            <w:r w:rsidRPr="005F4982">
              <w:rPr>
                <w:b/>
                <w:i/>
                <w:iCs/>
              </w:rPr>
              <w:t xml:space="preserve">Глава </w:t>
            </w:r>
            <w:r>
              <w:rPr>
                <w:b/>
                <w:i/>
                <w:iCs/>
                <w:lang w:val="en-US"/>
              </w:rPr>
              <w:t>IV</w:t>
            </w:r>
            <w:r w:rsidRPr="005F4982">
              <w:rPr>
                <w:b/>
                <w:i/>
                <w:iCs/>
              </w:rPr>
              <w:t xml:space="preserve">. </w:t>
            </w:r>
            <w:r w:rsidRPr="00AC6A8E">
              <w:rPr>
                <w:b/>
              </w:rPr>
              <w:t xml:space="preserve"> </w:t>
            </w:r>
            <w:r>
              <w:rPr>
                <w:b/>
              </w:rPr>
              <w:t>ПРОГРЕССИИ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C45B3C" w:rsidRDefault="002D5232" w:rsidP="00ED05D3">
            <w:r>
              <w:t>Числовые последовательности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3</w:t>
            </w:r>
          </w:p>
        </w:tc>
        <w:tc>
          <w:tcPr>
            <w:tcW w:w="8931" w:type="dxa"/>
            <w:vMerge w:val="restart"/>
          </w:tcPr>
          <w:p w:rsidR="002D5232" w:rsidRDefault="002D5232" w:rsidP="002D5232">
            <w:r>
              <w:rPr>
                <w:b/>
              </w:rPr>
              <w:t>Применять</w:t>
            </w:r>
            <w:r>
              <w:t xml:space="preserve"> индексные обозначения, </w:t>
            </w:r>
            <w:r>
              <w:rPr>
                <w:b/>
              </w:rPr>
              <w:t>строить</w:t>
            </w:r>
            <w:r>
              <w:t xml:space="preserve"> речевые высказывания с использованием терминологии, связанной с понятием последовательности.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Вычислять</w:t>
            </w:r>
            <w:r>
              <w:t xml:space="preserve"> члены последовательности, заданных формулой n-го члена или рекуррентной формулой. </w:t>
            </w:r>
            <w:r>
              <w:rPr>
                <w:b/>
              </w:rPr>
              <w:t xml:space="preserve">Устанавливать </w:t>
            </w:r>
            <w:r>
              <w:t xml:space="preserve">закономерность в построении последовательности, если выписаны несколько ее членов. </w:t>
            </w:r>
            <w:r>
              <w:rPr>
                <w:b/>
              </w:rPr>
              <w:t>Изображать</w:t>
            </w:r>
            <w:r>
              <w:t xml:space="preserve"> члены последовательности точками на координатной плоскости.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 xml:space="preserve">Распознавать </w:t>
            </w:r>
            <w:r>
              <w:t xml:space="preserve">арифметическую и геометрическую прогрессии при разных способах задания. </w:t>
            </w:r>
            <w:r>
              <w:rPr>
                <w:b/>
              </w:rPr>
              <w:t>Выводить</w:t>
            </w:r>
            <w:r>
              <w:t xml:space="preserve"> на основе доказательных рассуждений формулы общего члена арифметической и геометрической прогрессий, суммы </w:t>
            </w:r>
            <w:r>
              <w:rPr>
                <w:lang w:val="en-US"/>
              </w:rPr>
              <w:t>n</w:t>
            </w:r>
            <w:r w:rsidRPr="002D5232">
              <w:t xml:space="preserve"> </w:t>
            </w:r>
            <w:r>
              <w:t xml:space="preserve"> первых членов арифметической и геометрической прогрессий; </w:t>
            </w:r>
            <w:r>
              <w:rPr>
                <w:b/>
              </w:rPr>
              <w:t>решать</w:t>
            </w:r>
            <w:r>
              <w:t xml:space="preserve"> задачи с использованием этих формул.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Рассматривать</w:t>
            </w:r>
            <w:r>
              <w:t xml:space="preserve"> примеры из реальной жизни, иллюстрирующие изменения в арифметической прогрессии, </w:t>
            </w:r>
          </w:p>
          <w:p w:rsidR="002D5232" w:rsidRDefault="002D5232" w:rsidP="002D5232">
            <w:r>
              <w:t xml:space="preserve">в геометрической прогрессии; </w:t>
            </w:r>
            <w:r>
              <w:rPr>
                <w:b/>
              </w:rPr>
              <w:t xml:space="preserve">изображать </w:t>
            </w:r>
            <w:r>
              <w:t>соответствующие зависимости графически.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Решать</w:t>
            </w:r>
            <w:r>
              <w:t xml:space="preserve"> задачи на сложные проценты, в </w:t>
            </w:r>
            <w:proofErr w:type="spellStart"/>
            <w:proofErr w:type="gramStart"/>
            <w:r>
              <w:t>в</w:t>
            </w:r>
            <w:proofErr w:type="spellEnd"/>
            <w:proofErr w:type="gramEnd"/>
            <w:r>
              <w:t xml:space="preserve"> том числе задачи из реальной практики (с использованием калькулятора).</w:t>
            </w: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C45B3C" w:rsidRDefault="002D5232" w:rsidP="00ED05D3">
            <w:r>
              <w:t>Свойства числовых последовательностей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C45B3C" w:rsidRDefault="002D5232" w:rsidP="00982600">
            <w:r>
              <w:t>Арифметическая прогрессия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EC4135" w:rsidRDefault="002D5232" w:rsidP="00ED05D3">
            <w:r w:rsidRPr="00EC4135">
              <w:t>Геометрическая п</w:t>
            </w:r>
            <w:r>
              <w:t>р</w:t>
            </w:r>
            <w:r w:rsidRPr="00EC4135">
              <w:t>огрессия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Pr="00EC4135" w:rsidRDefault="002D5232" w:rsidP="00ED05D3">
            <w:r>
              <w:t>Метод математической индукции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09450E" w:rsidRDefault="002A0ECC" w:rsidP="00982600">
            <w:pPr>
              <w:rPr>
                <w:b/>
              </w:rPr>
            </w:pPr>
            <w:r w:rsidRPr="0009450E">
              <w:rPr>
                <w:b/>
              </w:rPr>
              <w:t>Контрольная работа №</w:t>
            </w: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Default="002A0ECC" w:rsidP="00982600">
            <w:r w:rsidRPr="005F4982">
              <w:rPr>
                <w:b/>
                <w:i/>
                <w:iCs/>
              </w:rPr>
              <w:t xml:space="preserve">Глава </w:t>
            </w:r>
            <w:r>
              <w:rPr>
                <w:b/>
                <w:i/>
                <w:iCs/>
                <w:lang w:val="en-US"/>
              </w:rPr>
              <w:t>V</w:t>
            </w:r>
            <w:r w:rsidRPr="005F4982">
              <w:rPr>
                <w:b/>
                <w:i/>
                <w:iCs/>
              </w:rPr>
              <w:t xml:space="preserve">. </w:t>
            </w:r>
            <w:r w:rsidRPr="00982600">
              <w:rPr>
                <w:b/>
                <w:iCs/>
              </w:rPr>
              <w:t>ЭЛЕМЕНТЫ КОМБИНАТОРИКИ, СТАТИСТИКИ И ТЕОРИИ ВЕРОЯТНОСТЕЙ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  <w:tc>
          <w:tcPr>
            <w:tcW w:w="8931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Default="002D5232" w:rsidP="00ED05D3">
            <w:r>
              <w:lastRenderedPageBreak/>
              <w:t>Простейшие комбинаторные задачи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 w:val="restart"/>
          </w:tcPr>
          <w:p w:rsidR="002D5232" w:rsidRDefault="002D5232" w:rsidP="002D5232">
            <w:r>
              <w:rPr>
                <w:b/>
              </w:rPr>
              <w:t xml:space="preserve">  Выполнять</w:t>
            </w:r>
            <w:r>
              <w:t xml:space="preserve"> перебор всех возможных вариантов для пересчета объектов или комбинаций.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Применять</w:t>
            </w:r>
            <w:r>
              <w:t xml:space="preserve"> правило комбинаторного умножения для решения задач на нахождение числа объектов или комбинаций.</w:t>
            </w:r>
          </w:p>
          <w:p w:rsidR="002D5232" w:rsidRDefault="002D5232" w:rsidP="002D5232">
            <w:r>
              <w:rPr>
                <w:b/>
              </w:rPr>
              <w:t xml:space="preserve">  Распознавать</w:t>
            </w:r>
            <w:r>
              <w:t xml:space="preserve"> задачи на определение числа перестановок и выполнять соответствующие вычисления.</w:t>
            </w:r>
          </w:p>
          <w:p w:rsidR="002D5232" w:rsidRDefault="002D5232" w:rsidP="002D5232">
            <w:r>
              <w:rPr>
                <w:b/>
              </w:rPr>
              <w:t xml:space="preserve">  Решать</w:t>
            </w:r>
            <w:r>
              <w:t xml:space="preserve"> задачи на вычисление вероятности с применением комбинаторики.</w:t>
            </w:r>
          </w:p>
          <w:p w:rsidR="002D5232" w:rsidRDefault="002D5232" w:rsidP="002D5232">
            <w:r>
              <w:t xml:space="preserve"> </w:t>
            </w:r>
            <w:r>
              <w:rPr>
                <w:b/>
              </w:rPr>
              <w:t>Извлекать</w:t>
            </w:r>
            <w:r>
              <w:t xml:space="preserve"> информацию из таблиц и диаграмм, </w:t>
            </w:r>
            <w:r>
              <w:rPr>
                <w:b/>
              </w:rPr>
              <w:t xml:space="preserve">выполнять </w:t>
            </w:r>
            <w:r>
              <w:t xml:space="preserve">вычисления по табличным данным. </w:t>
            </w:r>
            <w:r>
              <w:rPr>
                <w:b/>
              </w:rPr>
              <w:t>Определять</w:t>
            </w:r>
            <w:r>
              <w:t xml:space="preserve"> по диаграммам наибольшие и наименьшие данные, </w:t>
            </w:r>
            <w:r>
              <w:rPr>
                <w:b/>
              </w:rPr>
              <w:t xml:space="preserve">сравнивать </w:t>
            </w:r>
            <w:r>
              <w:t>величины.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Представлять</w:t>
            </w:r>
            <w:r>
              <w:t xml:space="preserve"> информацию в виде таблиц и диаграмм, в том числе с помощью компьютерных программ.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Приводить</w:t>
            </w:r>
            <w:r>
              <w:t xml:space="preserve"> примеры числовых данных, </w:t>
            </w:r>
            <w:r>
              <w:rPr>
                <w:b/>
              </w:rPr>
              <w:t>находить</w:t>
            </w:r>
            <w:r>
              <w:t xml:space="preserve"> среднее арифметическое, размах, дисперсию числовых наборов.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Приводить</w:t>
            </w:r>
            <w:r>
              <w:t xml:space="preserve"> содержательные примеры использования средних и дисперсии для описания данных.</w:t>
            </w:r>
          </w:p>
          <w:p w:rsidR="002D5232" w:rsidRDefault="002D5232" w:rsidP="002D5232">
            <w:r>
              <w:t xml:space="preserve">  </w:t>
            </w:r>
            <w:r>
              <w:rPr>
                <w:b/>
              </w:rPr>
              <w:t>Проводить</w:t>
            </w:r>
            <w:r>
              <w:t xml:space="preserve"> случайные эксперименты, в том числе с помощью компьютерного моделирования, интерпретировать их результаты. </w:t>
            </w:r>
            <w:r>
              <w:rPr>
                <w:b/>
              </w:rPr>
              <w:t>Вычислять</w:t>
            </w:r>
            <w:r>
              <w:t xml:space="preserve"> частоту случайного события; оценивать вероятность с помощь частоты, полученной опытным путем.</w:t>
            </w:r>
          </w:p>
          <w:p w:rsidR="002D5232" w:rsidRDefault="002D5232" w:rsidP="002D5232">
            <w:r>
              <w:rPr>
                <w:b/>
              </w:rPr>
              <w:t xml:space="preserve">  Решать</w:t>
            </w:r>
            <w:r>
              <w:t xml:space="preserve"> задачи на нахождение вероятностей событий.</w:t>
            </w:r>
          </w:p>
          <w:p w:rsidR="002D5232" w:rsidRDefault="002D5232" w:rsidP="002D5232">
            <w:pPr>
              <w:tabs>
                <w:tab w:val="left" w:pos="3105"/>
              </w:tabs>
              <w:jc w:val="center"/>
            </w:pPr>
            <w:r>
              <w:t xml:space="preserve">  </w:t>
            </w:r>
            <w:r>
              <w:rPr>
                <w:b/>
              </w:rPr>
              <w:t>Приводить</w:t>
            </w:r>
            <w:r>
              <w:t xml:space="preserve"> примеры случайных событий, в частности достоверных и невозможных событий, маловероятных событий. </w:t>
            </w:r>
            <w:r>
              <w:rPr>
                <w:b/>
              </w:rPr>
              <w:t>Приводить</w:t>
            </w:r>
            <w:r>
              <w:t xml:space="preserve"> примеры равновероятных событий.</w:t>
            </w: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Default="002D5232" w:rsidP="005A25FF">
            <w:r>
              <w:t>Статистика – дизайн информации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4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c>
          <w:tcPr>
            <w:tcW w:w="4786" w:type="dxa"/>
          </w:tcPr>
          <w:p w:rsidR="002D5232" w:rsidRPr="00370BA4" w:rsidRDefault="002D5232" w:rsidP="009909AA">
            <w:pPr>
              <w:jc w:val="center"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 Четверть</w:t>
            </w:r>
          </w:p>
        </w:tc>
        <w:tc>
          <w:tcPr>
            <w:tcW w:w="992" w:type="dxa"/>
          </w:tcPr>
          <w:p w:rsidR="002D5232" w:rsidRDefault="002D5232" w:rsidP="009909AA">
            <w:pPr>
              <w:jc w:val="center"/>
            </w:pPr>
          </w:p>
        </w:tc>
        <w:tc>
          <w:tcPr>
            <w:tcW w:w="8931" w:type="dxa"/>
            <w:vMerge/>
          </w:tcPr>
          <w:p w:rsidR="002D5232" w:rsidRDefault="002D5232" w:rsidP="009909AA">
            <w:pPr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Default="002D5232" w:rsidP="00F10649">
            <w:r>
              <w:t>Простейшие вероятностные задачи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D5232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D5232" w:rsidRDefault="002D5232" w:rsidP="00F10649">
            <w:r>
              <w:t>Экспериментальные данные и вероятности событий.</w:t>
            </w:r>
          </w:p>
        </w:tc>
        <w:tc>
          <w:tcPr>
            <w:tcW w:w="992" w:type="dxa"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  <w:r>
              <w:t>6</w:t>
            </w:r>
          </w:p>
        </w:tc>
        <w:tc>
          <w:tcPr>
            <w:tcW w:w="8931" w:type="dxa"/>
            <w:vMerge/>
          </w:tcPr>
          <w:p w:rsidR="002D5232" w:rsidRDefault="002D5232" w:rsidP="004A2217">
            <w:pPr>
              <w:tabs>
                <w:tab w:val="left" w:pos="3105"/>
              </w:tabs>
              <w:jc w:val="center"/>
            </w:pPr>
          </w:p>
        </w:tc>
      </w:tr>
      <w:tr w:rsidR="002A0ECC" w:rsidTr="00444A6C">
        <w:tc>
          <w:tcPr>
            <w:tcW w:w="4786" w:type="dxa"/>
          </w:tcPr>
          <w:p w:rsidR="002A0ECC" w:rsidRPr="002505E3" w:rsidRDefault="002A0ECC" w:rsidP="009909AA">
            <w:pPr>
              <w:rPr>
                <w:b/>
                <w:i/>
                <w:iCs/>
              </w:rPr>
            </w:pPr>
            <w:r>
              <w:t xml:space="preserve"> </w:t>
            </w:r>
            <w:r w:rsidRPr="002505E3">
              <w:rPr>
                <w:b/>
                <w:i/>
                <w:iCs/>
              </w:rPr>
              <w:t>Контрольная работа  (Итоговый контроль)</w:t>
            </w:r>
          </w:p>
        </w:tc>
        <w:tc>
          <w:tcPr>
            <w:tcW w:w="992" w:type="dxa"/>
          </w:tcPr>
          <w:p w:rsidR="002A0ECC" w:rsidRDefault="002A0ECC" w:rsidP="004A2217">
            <w:pPr>
              <w:jc w:val="center"/>
            </w:pPr>
            <w:r>
              <w:t>2</w:t>
            </w:r>
          </w:p>
        </w:tc>
        <w:tc>
          <w:tcPr>
            <w:tcW w:w="8931" w:type="dxa"/>
          </w:tcPr>
          <w:p w:rsidR="002A0ECC" w:rsidRDefault="002A0ECC" w:rsidP="004A2217">
            <w:pPr>
              <w:jc w:val="center"/>
            </w:pPr>
          </w:p>
        </w:tc>
      </w:tr>
      <w:tr w:rsidR="002A0ECC" w:rsidTr="00444A6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c>
          <w:tcPr>
            <w:tcW w:w="4786" w:type="dxa"/>
          </w:tcPr>
          <w:p w:rsidR="002A0ECC" w:rsidRPr="002505E3" w:rsidRDefault="002A0ECC" w:rsidP="002505E3">
            <w:pPr>
              <w:rPr>
                <w:vertAlign w:val="subscript"/>
              </w:rPr>
            </w:pPr>
            <w:r>
              <w:t>Обобщающее итоговое повторение курса</w:t>
            </w:r>
          </w:p>
        </w:tc>
        <w:tc>
          <w:tcPr>
            <w:tcW w:w="992" w:type="dxa"/>
          </w:tcPr>
          <w:p w:rsidR="002A0ECC" w:rsidRDefault="002A0ECC" w:rsidP="004A2217">
            <w:pPr>
              <w:tabs>
                <w:tab w:val="left" w:pos="3105"/>
              </w:tabs>
              <w:jc w:val="center"/>
            </w:pPr>
            <w:r>
              <w:t>24</w:t>
            </w:r>
          </w:p>
        </w:tc>
        <w:tc>
          <w:tcPr>
            <w:tcW w:w="8931" w:type="dxa"/>
          </w:tcPr>
          <w:p w:rsidR="002A0ECC" w:rsidRDefault="00874C44" w:rsidP="00874C44">
            <w:r>
              <w:rPr>
                <w:b/>
              </w:rPr>
              <w:t xml:space="preserve">Вычислять </w:t>
            </w:r>
            <w:r w:rsidRPr="00BE0A5F">
              <w:t>значения буквенных выражений</w:t>
            </w:r>
            <w:r>
              <w:rPr>
                <w:b/>
              </w:rPr>
              <w:t xml:space="preserve">. </w:t>
            </w:r>
            <w:r w:rsidRPr="00A95ED4">
              <w:rPr>
                <w:b/>
              </w:rPr>
              <w:t xml:space="preserve">Решать </w:t>
            </w:r>
            <w:r>
              <w:t xml:space="preserve">линейные, квадратные и дробно-рациональные уравнения, неравенства и их системы. </w:t>
            </w:r>
            <w:r w:rsidRPr="00D237D3">
              <w:rPr>
                <w:b/>
              </w:rPr>
              <w:t>Решать</w:t>
            </w:r>
            <w:r>
              <w:t xml:space="preserve"> текстовые задачи алгебраическим способом: переходить от словесной формулировки условия задачи к алгебраической модели. </w:t>
            </w:r>
            <w:r w:rsidRPr="00BE0A5F">
              <w:rPr>
                <w:b/>
              </w:rPr>
              <w:t>Строить</w:t>
            </w:r>
            <w:r>
              <w:t xml:space="preserve"> графики; </w:t>
            </w:r>
            <w:r w:rsidRPr="008A270E">
              <w:rPr>
                <w:b/>
              </w:rPr>
              <w:t>описывать</w:t>
            </w:r>
            <w:r>
              <w:t xml:space="preserve"> их свойства.</w:t>
            </w:r>
          </w:p>
        </w:tc>
      </w:tr>
    </w:tbl>
    <w:p w:rsidR="001B4817" w:rsidRDefault="001B4817"/>
    <w:p w:rsidR="00D50BED" w:rsidRDefault="00D50BED" w:rsidP="00D50BED">
      <w:r>
        <w:t xml:space="preserve">    Контрольных работ – 7.</w:t>
      </w:r>
    </w:p>
    <w:p w:rsidR="00D50BED" w:rsidRDefault="00D50BED" w:rsidP="00D50BED"/>
    <w:p w:rsidR="00D50BED" w:rsidRPr="009B0160" w:rsidRDefault="00D50BED" w:rsidP="00D50BED">
      <w:pPr>
        <w:ind w:firstLine="360"/>
      </w:pPr>
      <w:r w:rsidRPr="009B0160">
        <w:t>Учебно-методический комплект под ред. А.Г. Мордковича:</w:t>
      </w:r>
    </w:p>
    <w:p w:rsidR="00D50BED" w:rsidRPr="009B0160" w:rsidRDefault="00D50BED" w:rsidP="00D50BED">
      <w:pPr>
        <w:keepNext/>
        <w:numPr>
          <w:ilvl w:val="0"/>
          <w:numId w:val="9"/>
        </w:numPr>
      </w:pPr>
      <w:r w:rsidRPr="009B0160">
        <w:lastRenderedPageBreak/>
        <w:t xml:space="preserve">А.Г. Мордкович. Алгебра. Углубленное  изучение. 9 </w:t>
      </w:r>
      <w:proofErr w:type="spellStart"/>
      <w:r w:rsidRPr="009B0160">
        <w:t>кл</w:t>
      </w:r>
      <w:proofErr w:type="spellEnd"/>
      <w:r w:rsidRPr="009B0160">
        <w:t>.: учебник. – М.: Мнемозина, 2006.</w:t>
      </w:r>
    </w:p>
    <w:p w:rsidR="00D50BED" w:rsidRPr="009B0160" w:rsidRDefault="00D50BED" w:rsidP="00D50BED">
      <w:pPr>
        <w:keepNext/>
        <w:numPr>
          <w:ilvl w:val="0"/>
          <w:numId w:val="9"/>
        </w:numPr>
      </w:pPr>
      <w:r w:rsidRPr="009B0160">
        <w:t xml:space="preserve">Л.И. </w:t>
      </w:r>
      <w:proofErr w:type="spellStart"/>
      <w:r w:rsidRPr="009B0160">
        <w:t>Звавич</w:t>
      </w:r>
      <w:proofErr w:type="spellEnd"/>
      <w:r w:rsidRPr="009B0160">
        <w:t xml:space="preserve">, А.Р. </w:t>
      </w:r>
      <w:proofErr w:type="spellStart"/>
      <w:r w:rsidRPr="009B0160">
        <w:t>Рязановкий</w:t>
      </w:r>
      <w:proofErr w:type="spellEnd"/>
      <w:r w:rsidRPr="009B0160">
        <w:t>. Алгебра 9 класс. Задачник для классов с  углубленным изучением математики. – М.: Мнемозина, 2006.</w:t>
      </w:r>
    </w:p>
    <w:p w:rsidR="00D50BED" w:rsidRPr="009B0160" w:rsidRDefault="00D50BED" w:rsidP="00D50BED">
      <w:pPr>
        <w:keepNext/>
        <w:numPr>
          <w:ilvl w:val="0"/>
          <w:numId w:val="9"/>
        </w:numPr>
      </w:pPr>
      <w:r w:rsidRPr="009B0160">
        <w:t>Л.А. Александрова Алгебра 9 класс: Самостоятельные работы для общеобразовательных учреждений. – М.: Мнемозина, 2004.</w:t>
      </w:r>
    </w:p>
    <w:p w:rsidR="00D50BED" w:rsidRPr="009B0160" w:rsidRDefault="00D50BED" w:rsidP="00D50BED">
      <w:pPr>
        <w:keepNext/>
        <w:numPr>
          <w:ilvl w:val="0"/>
          <w:numId w:val="9"/>
        </w:numPr>
      </w:pPr>
      <w:r w:rsidRPr="009B0160">
        <w:t xml:space="preserve">А.Г. Мордкович, Е.Е </w:t>
      </w:r>
      <w:proofErr w:type="spellStart"/>
      <w:r w:rsidRPr="009B0160">
        <w:t>Тульчинская</w:t>
      </w:r>
      <w:proofErr w:type="spellEnd"/>
      <w:r w:rsidRPr="009B0160">
        <w:t xml:space="preserve">  Алгебра: Тесты для 7 – 9 классов общеобразовательных учреждений. – М.: Мнемозина, 2004.</w:t>
      </w:r>
    </w:p>
    <w:p w:rsidR="00D50BED" w:rsidRPr="009B0160" w:rsidRDefault="00D50BED" w:rsidP="00D50BED">
      <w:pPr>
        <w:keepNext/>
        <w:numPr>
          <w:ilvl w:val="0"/>
          <w:numId w:val="9"/>
        </w:numPr>
      </w:pPr>
      <w:r w:rsidRPr="009B0160">
        <w:t xml:space="preserve">Ю.П. </w:t>
      </w:r>
      <w:proofErr w:type="spellStart"/>
      <w:r w:rsidRPr="009B0160">
        <w:t>Дудницын</w:t>
      </w:r>
      <w:proofErr w:type="spellEnd"/>
      <w:r w:rsidRPr="009B0160">
        <w:t xml:space="preserve">, Е.Е. </w:t>
      </w:r>
      <w:proofErr w:type="spellStart"/>
      <w:r w:rsidRPr="009B0160">
        <w:t>Тульчинская</w:t>
      </w:r>
      <w:proofErr w:type="spellEnd"/>
      <w:r w:rsidRPr="009B0160">
        <w:t xml:space="preserve">  Алгебра. 9 класс. Контрольные работы для общеобразовательных учреждений. – М.: Мнемозина, 2004.</w:t>
      </w:r>
    </w:p>
    <w:p w:rsidR="00D50BED" w:rsidRPr="009B0160" w:rsidRDefault="00D50BED" w:rsidP="00D50BED"/>
    <w:p w:rsidR="00D50BED" w:rsidRPr="009B0160" w:rsidRDefault="00D50BED" w:rsidP="00D50BED">
      <w:pPr>
        <w:ind w:firstLine="360"/>
        <w:jc w:val="both"/>
      </w:pPr>
      <w:r w:rsidRPr="009B0160">
        <w:t>Учебно-методический комплект соответствует требованиям санитарно-гигиенических норм.</w:t>
      </w:r>
    </w:p>
    <w:p w:rsidR="001B4817" w:rsidRDefault="001B4817"/>
    <w:sectPr w:rsidR="001B4817" w:rsidSect="00444A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B21"/>
    <w:multiLevelType w:val="hybridMultilevel"/>
    <w:tmpl w:val="F9DCF3A2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74C00"/>
    <w:multiLevelType w:val="hybridMultilevel"/>
    <w:tmpl w:val="D780C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570C22"/>
    <w:multiLevelType w:val="hybridMultilevel"/>
    <w:tmpl w:val="B8E81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B3EAF"/>
    <w:multiLevelType w:val="hybridMultilevel"/>
    <w:tmpl w:val="82F8D9A8"/>
    <w:lvl w:ilvl="0" w:tplc="0CE64F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1F65F4"/>
    <w:multiLevelType w:val="hybridMultilevel"/>
    <w:tmpl w:val="0D780D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673AA"/>
    <w:multiLevelType w:val="hybridMultilevel"/>
    <w:tmpl w:val="003A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85F5E"/>
    <w:multiLevelType w:val="hybridMultilevel"/>
    <w:tmpl w:val="DBD2AB1C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5B4DF6"/>
    <w:multiLevelType w:val="hybridMultilevel"/>
    <w:tmpl w:val="5538CB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855E8C"/>
    <w:multiLevelType w:val="hybridMultilevel"/>
    <w:tmpl w:val="82F8D9A8"/>
    <w:lvl w:ilvl="0" w:tplc="0CE64F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88B"/>
    <w:rsid w:val="00014623"/>
    <w:rsid w:val="000D3ABA"/>
    <w:rsid w:val="001B4817"/>
    <w:rsid w:val="001C7553"/>
    <w:rsid w:val="001F1F5E"/>
    <w:rsid w:val="00214B27"/>
    <w:rsid w:val="002505E3"/>
    <w:rsid w:val="002A0ECC"/>
    <w:rsid w:val="002C4AF6"/>
    <w:rsid w:val="002D5232"/>
    <w:rsid w:val="00397911"/>
    <w:rsid w:val="003C1629"/>
    <w:rsid w:val="00444A6C"/>
    <w:rsid w:val="004A2217"/>
    <w:rsid w:val="004B2025"/>
    <w:rsid w:val="004B26A1"/>
    <w:rsid w:val="005077DC"/>
    <w:rsid w:val="00566EB9"/>
    <w:rsid w:val="005A25FF"/>
    <w:rsid w:val="006933D4"/>
    <w:rsid w:val="00767FA1"/>
    <w:rsid w:val="00846B57"/>
    <w:rsid w:val="00874C44"/>
    <w:rsid w:val="00982600"/>
    <w:rsid w:val="009909AA"/>
    <w:rsid w:val="009B0160"/>
    <w:rsid w:val="009D685B"/>
    <w:rsid w:val="009E340F"/>
    <w:rsid w:val="00A7129E"/>
    <w:rsid w:val="00B4641C"/>
    <w:rsid w:val="00B7266B"/>
    <w:rsid w:val="00B8263E"/>
    <w:rsid w:val="00B869E0"/>
    <w:rsid w:val="00B94617"/>
    <w:rsid w:val="00BD7A18"/>
    <w:rsid w:val="00C56A0F"/>
    <w:rsid w:val="00D0488B"/>
    <w:rsid w:val="00D50BED"/>
    <w:rsid w:val="00DD52F7"/>
    <w:rsid w:val="00E13CE6"/>
    <w:rsid w:val="00E4649A"/>
    <w:rsid w:val="00E624B9"/>
    <w:rsid w:val="00E80D50"/>
    <w:rsid w:val="00EA4C0A"/>
    <w:rsid w:val="00EB20D9"/>
    <w:rsid w:val="00ED05D3"/>
    <w:rsid w:val="00ED6480"/>
    <w:rsid w:val="00EF3AD4"/>
    <w:rsid w:val="00F10649"/>
    <w:rsid w:val="00F1153E"/>
    <w:rsid w:val="00F5086E"/>
    <w:rsid w:val="00FF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8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7F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767FA1"/>
    <w:pPr>
      <w:keepNext/>
      <w:tabs>
        <w:tab w:val="left" w:pos="2355"/>
      </w:tabs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7FA1"/>
    <w:rPr>
      <w:rFonts w:eastAsia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767FA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Наталья</cp:lastModifiedBy>
  <cp:revision>14</cp:revision>
  <dcterms:created xsi:type="dcterms:W3CDTF">2013-05-13T16:10:00Z</dcterms:created>
  <dcterms:modified xsi:type="dcterms:W3CDTF">2013-05-13T17:53:00Z</dcterms:modified>
</cp:coreProperties>
</file>