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8F5" w:rsidRPr="00B957B3" w:rsidRDefault="00B957B3" w:rsidP="00B957B3">
      <w:pPr>
        <w:spacing w:after="0" w:line="240" w:lineRule="auto"/>
        <w:jc w:val="center"/>
        <w:rPr>
          <w:rStyle w:val="a3"/>
          <w:b w:val="0"/>
          <w:color w:val="000000"/>
          <w:sz w:val="28"/>
          <w:szCs w:val="28"/>
        </w:rPr>
      </w:pPr>
      <w:r w:rsidRPr="00B957B3">
        <w:rPr>
          <w:sz w:val="28"/>
          <w:szCs w:val="28"/>
        </w:rPr>
        <w:t>Итоговый урок в 10 классе по теме:</w:t>
      </w:r>
      <w:r>
        <w:rPr>
          <w:sz w:val="28"/>
          <w:szCs w:val="28"/>
        </w:rPr>
        <w:t xml:space="preserve"> </w:t>
      </w:r>
      <w:r w:rsidRPr="00B957B3">
        <w:rPr>
          <w:b/>
          <w:sz w:val="28"/>
          <w:szCs w:val="28"/>
        </w:rPr>
        <w:t>«</w:t>
      </w:r>
      <w:r w:rsidRPr="00B957B3">
        <w:rPr>
          <w:rStyle w:val="a3"/>
          <w:b w:val="0"/>
          <w:color w:val="000000"/>
          <w:sz w:val="28"/>
          <w:szCs w:val="28"/>
        </w:rPr>
        <w:t>Тригонометрические функции»</w:t>
      </w:r>
    </w:p>
    <w:p w:rsidR="00B957B3" w:rsidRPr="00B957B3" w:rsidRDefault="00B957B3" w:rsidP="00B957B3">
      <w:pPr>
        <w:spacing w:after="0" w:line="240" w:lineRule="auto"/>
        <w:jc w:val="center"/>
        <w:rPr>
          <w:rStyle w:val="a3"/>
          <w:color w:val="000000"/>
          <w:sz w:val="36"/>
          <w:szCs w:val="36"/>
        </w:rPr>
      </w:pPr>
      <w:r w:rsidRPr="00B957B3">
        <w:rPr>
          <w:rStyle w:val="a3"/>
          <w:color w:val="000000"/>
          <w:sz w:val="36"/>
          <w:szCs w:val="36"/>
        </w:rPr>
        <w:t>«Тригонометрический биатлон»</w:t>
      </w:r>
    </w:p>
    <w:p w:rsidR="00B957B3" w:rsidRDefault="00B957B3" w:rsidP="00B957B3">
      <w:pPr>
        <w:spacing w:after="0" w:line="240" w:lineRule="auto"/>
        <w:jc w:val="center"/>
        <w:rPr>
          <w:rStyle w:val="a3"/>
          <w:color w:val="000000"/>
          <w:sz w:val="36"/>
          <w:szCs w:val="36"/>
        </w:rPr>
      </w:pPr>
    </w:p>
    <w:p w:rsidR="00B957B3" w:rsidRPr="00B957B3" w:rsidRDefault="00B957B3" w:rsidP="00B957B3">
      <w:pPr>
        <w:spacing w:after="0" w:line="240" w:lineRule="auto"/>
        <w:ind w:firstLine="567"/>
        <w:jc w:val="both"/>
        <w:rPr>
          <w:b/>
          <w:szCs w:val="24"/>
          <w:u w:val="single"/>
        </w:rPr>
      </w:pPr>
      <w:r w:rsidRPr="00B957B3">
        <w:rPr>
          <w:b/>
          <w:szCs w:val="24"/>
          <w:u w:val="single"/>
        </w:rPr>
        <w:t>Цели урока:</w:t>
      </w:r>
    </w:p>
    <w:p w:rsidR="00B957B3" w:rsidRPr="00B957B3" w:rsidRDefault="00B957B3" w:rsidP="00B957B3">
      <w:pPr>
        <w:spacing w:after="0" w:line="240" w:lineRule="auto"/>
        <w:ind w:firstLine="567"/>
        <w:jc w:val="both"/>
        <w:rPr>
          <w:szCs w:val="24"/>
        </w:rPr>
      </w:pPr>
    </w:p>
    <w:p w:rsidR="00B957B3" w:rsidRPr="00B957B3" w:rsidRDefault="00B957B3" w:rsidP="00B957B3">
      <w:pPr>
        <w:pStyle w:val="a4"/>
        <w:numPr>
          <w:ilvl w:val="0"/>
          <w:numId w:val="1"/>
        </w:numPr>
        <w:spacing w:after="0" w:line="240" w:lineRule="auto"/>
        <w:ind w:firstLine="567"/>
        <w:jc w:val="both"/>
        <w:rPr>
          <w:szCs w:val="24"/>
        </w:rPr>
      </w:pPr>
      <w:r w:rsidRPr="00B957B3">
        <w:rPr>
          <w:i/>
          <w:szCs w:val="24"/>
        </w:rPr>
        <w:t xml:space="preserve">образовательные: </w:t>
      </w:r>
      <w:r w:rsidRPr="00B957B3">
        <w:rPr>
          <w:szCs w:val="24"/>
        </w:rPr>
        <w:t>проверка глубины усвоения учащимися материала по теме «Тригонометрические функции»;</w:t>
      </w:r>
      <w:r w:rsidR="00B3380A">
        <w:rPr>
          <w:szCs w:val="24"/>
        </w:rPr>
        <w:t xml:space="preserve"> </w:t>
      </w:r>
      <w:r w:rsidR="00672E0F" w:rsidRPr="00672E0F">
        <w:rPr>
          <w:szCs w:val="24"/>
        </w:rPr>
        <w:t>систематиз</w:t>
      </w:r>
      <w:r w:rsidR="00672E0F">
        <w:rPr>
          <w:szCs w:val="24"/>
        </w:rPr>
        <w:t>ация</w:t>
      </w:r>
      <w:r w:rsidR="00672E0F" w:rsidRPr="00672E0F">
        <w:rPr>
          <w:szCs w:val="24"/>
        </w:rPr>
        <w:t xml:space="preserve"> знани</w:t>
      </w:r>
      <w:r w:rsidR="00672E0F">
        <w:rPr>
          <w:szCs w:val="24"/>
        </w:rPr>
        <w:t xml:space="preserve">й и умения по теме; </w:t>
      </w:r>
      <w:r w:rsidRPr="00B957B3">
        <w:rPr>
          <w:szCs w:val="24"/>
        </w:rPr>
        <w:t xml:space="preserve">решение задач повышенной трудности; </w:t>
      </w:r>
    </w:p>
    <w:p w:rsidR="00B957B3" w:rsidRPr="00B957B3" w:rsidRDefault="00B957B3" w:rsidP="00B957B3">
      <w:pPr>
        <w:spacing w:after="0" w:line="240" w:lineRule="auto"/>
        <w:ind w:firstLine="567"/>
        <w:jc w:val="both"/>
        <w:rPr>
          <w:szCs w:val="24"/>
        </w:rPr>
      </w:pPr>
    </w:p>
    <w:p w:rsidR="00B957B3" w:rsidRPr="00B957B3" w:rsidRDefault="00B957B3" w:rsidP="00B957B3">
      <w:pPr>
        <w:pStyle w:val="a4"/>
        <w:numPr>
          <w:ilvl w:val="0"/>
          <w:numId w:val="1"/>
        </w:numPr>
        <w:spacing w:after="0" w:line="240" w:lineRule="auto"/>
        <w:ind w:firstLine="567"/>
        <w:jc w:val="both"/>
        <w:rPr>
          <w:szCs w:val="24"/>
        </w:rPr>
      </w:pPr>
      <w:r w:rsidRPr="00B957B3">
        <w:rPr>
          <w:i/>
          <w:szCs w:val="24"/>
        </w:rPr>
        <w:t xml:space="preserve">развивающие: </w:t>
      </w:r>
      <w:r w:rsidRPr="00B957B3">
        <w:rPr>
          <w:szCs w:val="24"/>
        </w:rPr>
        <w:t xml:space="preserve">развитие произвольного внимания; развитие умения выделять главное, </w:t>
      </w:r>
      <w:proofErr w:type="spellStart"/>
      <w:r w:rsidRPr="00B957B3">
        <w:rPr>
          <w:szCs w:val="24"/>
        </w:rPr>
        <w:t>существенное</w:t>
      </w:r>
      <w:proofErr w:type="gramStart"/>
      <w:r w:rsidRPr="00B957B3">
        <w:rPr>
          <w:szCs w:val="24"/>
        </w:rPr>
        <w:t>;р</w:t>
      </w:r>
      <w:proofErr w:type="gramEnd"/>
      <w:r w:rsidRPr="00B957B3">
        <w:rPr>
          <w:szCs w:val="24"/>
        </w:rPr>
        <w:t>азвитие</w:t>
      </w:r>
      <w:proofErr w:type="spellEnd"/>
      <w:r w:rsidRPr="00B957B3">
        <w:rPr>
          <w:szCs w:val="24"/>
        </w:rPr>
        <w:t xml:space="preserve"> способности в совместной деятельности реализовывать полученные знания при выполнении заданий различной сложности и трудности;</w:t>
      </w:r>
    </w:p>
    <w:p w:rsidR="00B957B3" w:rsidRPr="00B957B3" w:rsidRDefault="00B957B3" w:rsidP="00B957B3">
      <w:pPr>
        <w:spacing w:after="0" w:line="240" w:lineRule="auto"/>
        <w:ind w:firstLine="567"/>
        <w:jc w:val="both"/>
        <w:rPr>
          <w:szCs w:val="24"/>
        </w:rPr>
      </w:pPr>
    </w:p>
    <w:p w:rsidR="00B957B3" w:rsidRDefault="00B957B3" w:rsidP="00B957B3">
      <w:pPr>
        <w:pStyle w:val="a4"/>
        <w:numPr>
          <w:ilvl w:val="0"/>
          <w:numId w:val="1"/>
        </w:numPr>
        <w:spacing w:after="0" w:line="240" w:lineRule="auto"/>
        <w:ind w:firstLine="567"/>
        <w:jc w:val="both"/>
        <w:rPr>
          <w:szCs w:val="24"/>
        </w:rPr>
      </w:pPr>
      <w:r w:rsidRPr="00B957B3">
        <w:rPr>
          <w:i/>
          <w:szCs w:val="24"/>
        </w:rPr>
        <w:t>воспитательные:</w:t>
      </w:r>
      <w:r w:rsidRPr="00B957B3">
        <w:rPr>
          <w:szCs w:val="24"/>
        </w:rPr>
        <w:t xml:space="preserve"> воспитание стремления к совершенствованию своих </w:t>
      </w:r>
      <w:proofErr w:type="spellStart"/>
      <w:r w:rsidRPr="00B957B3">
        <w:rPr>
          <w:szCs w:val="24"/>
        </w:rPr>
        <w:t>знаний</w:t>
      </w:r>
      <w:proofErr w:type="gramStart"/>
      <w:r w:rsidRPr="00B957B3">
        <w:rPr>
          <w:szCs w:val="24"/>
        </w:rPr>
        <w:t>;ф</w:t>
      </w:r>
      <w:proofErr w:type="gramEnd"/>
      <w:r w:rsidRPr="00B957B3">
        <w:rPr>
          <w:szCs w:val="24"/>
        </w:rPr>
        <w:t>ормирование</w:t>
      </w:r>
      <w:proofErr w:type="spellEnd"/>
      <w:r w:rsidRPr="00B957B3">
        <w:rPr>
          <w:szCs w:val="24"/>
        </w:rPr>
        <w:t xml:space="preserve"> чувства взаимной ответственности, самоанализ, самооценка.</w:t>
      </w:r>
    </w:p>
    <w:p w:rsidR="00B3380A" w:rsidRPr="00B3380A" w:rsidRDefault="00B3380A" w:rsidP="00B3380A">
      <w:pPr>
        <w:pStyle w:val="a4"/>
        <w:rPr>
          <w:szCs w:val="24"/>
        </w:rPr>
      </w:pPr>
    </w:p>
    <w:p w:rsidR="00B3380A" w:rsidRDefault="00B3380A" w:rsidP="00B3380A">
      <w:pPr>
        <w:spacing w:after="0" w:line="240" w:lineRule="auto"/>
        <w:jc w:val="both"/>
        <w:rPr>
          <w:szCs w:val="24"/>
        </w:rPr>
      </w:pPr>
      <w:r w:rsidRPr="00B3380A">
        <w:rPr>
          <w:b/>
          <w:szCs w:val="24"/>
          <w:u w:val="single"/>
        </w:rPr>
        <w:t>Технология:</w:t>
      </w:r>
      <w:r>
        <w:rPr>
          <w:szCs w:val="24"/>
        </w:rPr>
        <w:t xml:space="preserve"> игровая</w:t>
      </w:r>
    </w:p>
    <w:p w:rsidR="00B3380A" w:rsidRDefault="00B3380A" w:rsidP="00B3380A">
      <w:pPr>
        <w:spacing w:after="0" w:line="240" w:lineRule="auto"/>
        <w:jc w:val="both"/>
        <w:rPr>
          <w:szCs w:val="24"/>
        </w:rPr>
      </w:pPr>
    </w:p>
    <w:p w:rsidR="00B3380A" w:rsidRDefault="00B3380A" w:rsidP="00B3380A">
      <w:pPr>
        <w:spacing w:after="0" w:line="240" w:lineRule="auto"/>
        <w:jc w:val="both"/>
        <w:rPr>
          <w:szCs w:val="24"/>
        </w:rPr>
      </w:pPr>
      <w:r w:rsidRPr="00B3380A">
        <w:rPr>
          <w:b/>
          <w:szCs w:val="24"/>
          <w:u w:val="single"/>
        </w:rPr>
        <w:t>Формы работы:</w:t>
      </w:r>
      <w:r w:rsidRPr="00B3380A">
        <w:rPr>
          <w:b/>
          <w:szCs w:val="24"/>
        </w:rPr>
        <w:t xml:space="preserve"> </w:t>
      </w:r>
      <w:r w:rsidR="002A0D5B">
        <w:rPr>
          <w:szCs w:val="24"/>
        </w:rPr>
        <w:t>групповая, фронтальная</w:t>
      </w:r>
    </w:p>
    <w:p w:rsidR="00672E0F" w:rsidRDefault="00672E0F" w:rsidP="00B3380A">
      <w:pPr>
        <w:spacing w:after="0" w:line="240" w:lineRule="auto"/>
        <w:jc w:val="both"/>
        <w:rPr>
          <w:szCs w:val="24"/>
        </w:rPr>
      </w:pPr>
    </w:p>
    <w:p w:rsidR="00672E0F" w:rsidRDefault="00672E0F" w:rsidP="00B3380A">
      <w:pPr>
        <w:spacing w:after="0" w:line="240" w:lineRule="auto"/>
        <w:jc w:val="both"/>
        <w:rPr>
          <w:szCs w:val="24"/>
        </w:rPr>
      </w:pPr>
      <w:r w:rsidRPr="00672E0F">
        <w:rPr>
          <w:b/>
          <w:szCs w:val="24"/>
          <w:u w:val="single"/>
        </w:rPr>
        <w:t>Методы работы:</w:t>
      </w:r>
      <w:r>
        <w:rPr>
          <w:szCs w:val="24"/>
        </w:rPr>
        <w:t xml:space="preserve"> репродуктивный, </w:t>
      </w:r>
      <w:r w:rsidR="00D325BE">
        <w:rPr>
          <w:szCs w:val="24"/>
        </w:rPr>
        <w:t>частично поисковый, метод уровневой дифференциации</w:t>
      </w:r>
    </w:p>
    <w:p w:rsidR="00B3380A" w:rsidRDefault="00B3380A" w:rsidP="00B3380A">
      <w:pPr>
        <w:spacing w:after="0" w:line="240" w:lineRule="auto"/>
        <w:jc w:val="both"/>
        <w:rPr>
          <w:szCs w:val="24"/>
        </w:rPr>
      </w:pPr>
    </w:p>
    <w:p w:rsidR="00B3380A" w:rsidRPr="00B3380A" w:rsidRDefault="00B3380A" w:rsidP="00B3380A">
      <w:pPr>
        <w:spacing w:after="0" w:line="240" w:lineRule="auto"/>
        <w:jc w:val="both"/>
        <w:rPr>
          <w:szCs w:val="24"/>
        </w:rPr>
      </w:pPr>
      <w:r w:rsidRPr="00B3380A">
        <w:rPr>
          <w:b/>
          <w:szCs w:val="24"/>
          <w:u w:val="single"/>
        </w:rPr>
        <w:t>Оборудование:</w:t>
      </w:r>
      <w:r>
        <w:rPr>
          <w:szCs w:val="24"/>
        </w:rPr>
        <w:t xml:space="preserve"> доска, интерактивная доска, проектор, компьютер.</w:t>
      </w:r>
    </w:p>
    <w:p w:rsidR="00B957B3" w:rsidRPr="00B957B3" w:rsidRDefault="00B957B3" w:rsidP="00B957B3">
      <w:pPr>
        <w:pStyle w:val="a4"/>
        <w:ind w:firstLine="567"/>
        <w:rPr>
          <w:szCs w:val="24"/>
        </w:rPr>
      </w:pPr>
    </w:p>
    <w:p w:rsidR="00106927" w:rsidRDefault="00106927" w:rsidP="00B957B3">
      <w:pPr>
        <w:spacing w:after="0" w:line="240" w:lineRule="auto"/>
        <w:ind w:firstLine="567"/>
        <w:jc w:val="both"/>
      </w:pPr>
      <w:r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6.75pt;height:321pt" o:ole="">
            <v:imagedata r:id="rId6" o:title=""/>
          </v:shape>
          <o:OLEObject Type="Embed" ProgID="PowerPoint.Slide.12" ShapeID="_x0000_i1025" DrawAspect="Content" ObjectID="_1477770599" r:id="rId7"/>
        </w:object>
      </w:r>
    </w:p>
    <w:p w:rsidR="00B957B3" w:rsidRDefault="00B957B3" w:rsidP="00B957B3">
      <w:pPr>
        <w:spacing w:after="0" w:line="240" w:lineRule="auto"/>
        <w:ind w:firstLine="567"/>
        <w:jc w:val="both"/>
        <w:rPr>
          <w:szCs w:val="24"/>
        </w:rPr>
      </w:pPr>
      <w:r w:rsidRPr="00B957B3">
        <w:rPr>
          <w:szCs w:val="24"/>
        </w:rPr>
        <w:lastRenderedPageBreak/>
        <w:t>Урок проходит в виде состязания между командами учеников десятого класса.</w:t>
      </w:r>
    </w:p>
    <w:p w:rsidR="00496C93" w:rsidRDefault="00496C93" w:rsidP="00B957B3">
      <w:pPr>
        <w:spacing w:after="0" w:line="240" w:lineRule="auto"/>
        <w:ind w:firstLine="567"/>
        <w:jc w:val="both"/>
        <w:rPr>
          <w:szCs w:val="24"/>
        </w:rPr>
      </w:pPr>
    </w:p>
    <w:p w:rsidR="00496C93" w:rsidRPr="00496C93" w:rsidRDefault="00496C93" w:rsidP="00496C93">
      <w:pPr>
        <w:spacing w:after="0" w:line="240" w:lineRule="auto"/>
        <w:ind w:firstLine="567"/>
        <w:jc w:val="center"/>
        <w:rPr>
          <w:b/>
          <w:szCs w:val="24"/>
        </w:rPr>
      </w:pPr>
      <w:r w:rsidRPr="00496C93">
        <w:rPr>
          <w:b/>
          <w:szCs w:val="24"/>
        </w:rPr>
        <w:t>Ход урока.</w:t>
      </w:r>
    </w:p>
    <w:p w:rsidR="00B957B3" w:rsidRPr="00B957B3" w:rsidRDefault="00B957B3" w:rsidP="00B957B3">
      <w:pPr>
        <w:spacing w:after="0" w:line="240" w:lineRule="auto"/>
        <w:ind w:firstLine="567"/>
        <w:jc w:val="both"/>
        <w:rPr>
          <w:szCs w:val="24"/>
        </w:rPr>
      </w:pPr>
    </w:p>
    <w:p w:rsidR="00B957B3" w:rsidRPr="00B957B3" w:rsidRDefault="00B957B3" w:rsidP="00B957B3">
      <w:pPr>
        <w:pStyle w:val="a4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b/>
          <w:szCs w:val="24"/>
        </w:rPr>
      </w:pPr>
      <w:r w:rsidRPr="00B957B3">
        <w:rPr>
          <w:b/>
          <w:szCs w:val="24"/>
        </w:rPr>
        <w:t>Организационный момент.</w:t>
      </w:r>
    </w:p>
    <w:p w:rsidR="00B957B3" w:rsidRPr="00B957B3" w:rsidRDefault="00B957B3" w:rsidP="00B957B3">
      <w:pPr>
        <w:spacing w:after="0" w:line="240" w:lineRule="auto"/>
        <w:ind w:firstLine="567"/>
        <w:jc w:val="both"/>
        <w:rPr>
          <w:szCs w:val="24"/>
        </w:rPr>
      </w:pPr>
    </w:p>
    <w:p w:rsidR="00B957B3" w:rsidRPr="00B957B3" w:rsidRDefault="00B957B3" w:rsidP="00B957B3">
      <w:pPr>
        <w:spacing w:after="0" w:line="240" w:lineRule="auto"/>
        <w:ind w:firstLine="567"/>
        <w:jc w:val="both"/>
        <w:rPr>
          <w:szCs w:val="24"/>
        </w:rPr>
      </w:pPr>
      <w:r w:rsidRPr="00B957B3">
        <w:rPr>
          <w:szCs w:val="24"/>
        </w:rPr>
        <w:t>Команды рассаживаются по своим местам, готовят листы клетчатой бумаги, цветные карандаши, выбирают тренеров. Распределяют порядок участников.</w:t>
      </w:r>
      <w:r w:rsidR="00B3380A">
        <w:rPr>
          <w:szCs w:val="24"/>
        </w:rPr>
        <w:t xml:space="preserve"> Знакомятся с правилами игры.</w:t>
      </w:r>
    </w:p>
    <w:p w:rsidR="00B957B3" w:rsidRPr="00B957B3" w:rsidRDefault="00B957B3" w:rsidP="00B957B3">
      <w:pPr>
        <w:spacing w:after="0" w:line="240" w:lineRule="auto"/>
        <w:ind w:firstLine="567"/>
        <w:jc w:val="both"/>
        <w:rPr>
          <w:szCs w:val="24"/>
        </w:rPr>
      </w:pPr>
    </w:p>
    <w:p w:rsidR="00B957B3" w:rsidRPr="00B957B3" w:rsidRDefault="00B957B3" w:rsidP="00B957B3">
      <w:pPr>
        <w:spacing w:after="0" w:line="240" w:lineRule="auto"/>
        <w:ind w:firstLine="567"/>
        <w:jc w:val="both"/>
        <w:rPr>
          <w:i/>
          <w:szCs w:val="24"/>
        </w:rPr>
      </w:pPr>
      <w:r w:rsidRPr="00B957B3">
        <w:rPr>
          <w:i/>
          <w:szCs w:val="24"/>
        </w:rPr>
        <w:t>Вводное слово учителя.</w:t>
      </w:r>
    </w:p>
    <w:p w:rsidR="00B957B3" w:rsidRPr="00B957B3" w:rsidRDefault="00B957B3" w:rsidP="00B957B3">
      <w:pPr>
        <w:spacing w:after="0" w:line="240" w:lineRule="auto"/>
        <w:ind w:firstLine="567"/>
        <w:jc w:val="both"/>
        <w:rPr>
          <w:szCs w:val="24"/>
        </w:rPr>
      </w:pPr>
    </w:p>
    <w:p w:rsidR="00B957B3" w:rsidRDefault="00B957B3" w:rsidP="00B957B3">
      <w:pPr>
        <w:spacing w:after="0" w:line="240" w:lineRule="auto"/>
        <w:ind w:firstLine="567"/>
        <w:jc w:val="both"/>
        <w:rPr>
          <w:szCs w:val="24"/>
        </w:rPr>
      </w:pPr>
      <w:r w:rsidRPr="00B957B3">
        <w:rPr>
          <w:szCs w:val="24"/>
        </w:rPr>
        <w:t>Сегодня у нас урок-зачет по те</w:t>
      </w:r>
      <w:r>
        <w:rPr>
          <w:szCs w:val="24"/>
        </w:rPr>
        <w:t>ме «Тригонометрические функции»,</w:t>
      </w:r>
      <w:r w:rsidRPr="00B957B3">
        <w:rPr>
          <w:szCs w:val="24"/>
        </w:rPr>
        <w:t xml:space="preserve"> </w:t>
      </w:r>
      <w:r>
        <w:rPr>
          <w:szCs w:val="24"/>
        </w:rPr>
        <w:t>ц</w:t>
      </w:r>
      <w:r w:rsidRPr="00B957B3">
        <w:rPr>
          <w:szCs w:val="24"/>
        </w:rPr>
        <w:t xml:space="preserve">елью которого будет проверка готовности использовать стандартные знания по предмету в нестандартных ситуациях. Но урок-зачет необычный: каждый из вас сможет побывать сегодня в роли </w:t>
      </w:r>
      <w:r>
        <w:rPr>
          <w:szCs w:val="24"/>
        </w:rPr>
        <w:t>участника эстафеты, в которой будут оцениваться не только точность, но и скорость</w:t>
      </w:r>
      <w:r w:rsidRPr="00B957B3">
        <w:rPr>
          <w:szCs w:val="24"/>
        </w:rPr>
        <w:t>. Кажд</w:t>
      </w:r>
      <w:r>
        <w:rPr>
          <w:szCs w:val="24"/>
        </w:rPr>
        <w:t>ая команда пройдет по своим маршрутам, графики которых должна будет построить в ходе состязания</w:t>
      </w:r>
      <w:r w:rsidRPr="00B957B3">
        <w:rPr>
          <w:szCs w:val="24"/>
        </w:rPr>
        <w:t xml:space="preserve">. Вся ответственность за распределение </w:t>
      </w:r>
      <w:r>
        <w:rPr>
          <w:szCs w:val="24"/>
        </w:rPr>
        <w:t>этапов</w:t>
      </w:r>
      <w:r w:rsidRPr="00B957B3">
        <w:rPr>
          <w:szCs w:val="24"/>
        </w:rPr>
        <w:t xml:space="preserve"> между </w:t>
      </w:r>
      <w:r w:rsidR="00B3380A">
        <w:rPr>
          <w:szCs w:val="24"/>
        </w:rPr>
        <w:t xml:space="preserve">членами </w:t>
      </w:r>
      <w:r w:rsidRPr="00B957B3">
        <w:rPr>
          <w:szCs w:val="24"/>
        </w:rPr>
        <w:t>свои</w:t>
      </w:r>
      <w:r w:rsidR="00B3380A">
        <w:rPr>
          <w:szCs w:val="24"/>
        </w:rPr>
        <w:t>х</w:t>
      </w:r>
      <w:r w:rsidRPr="00B957B3">
        <w:rPr>
          <w:szCs w:val="24"/>
        </w:rPr>
        <w:t xml:space="preserve"> </w:t>
      </w:r>
      <w:r w:rsidR="00B3380A">
        <w:rPr>
          <w:szCs w:val="24"/>
        </w:rPr>
        <w:t>команд</w:t>
      </w:r>
      <w:r w:rsidRPr="00B957B3">
        <w:rPr>
          <w:szCs w:val="24"/>
        </w:rPr>
        <w:t xml:space="preserve"> ложится на </w:t>
      </w:r>
      <w:r w:rsidR="00B3380A">
        <w:rPr>
          <w:szCs w:val="24"/>
        </w:rPr>
        <w:t>тренеров</w:t>
      </w:r>
      <w:r w:rsidRPr="00B957B3">
        <w:rPr>
          <w:szCs w:val="24"/>
        </w:rPr>
        <w:t>, которые в конце урока оцен</w:t>
      </w:r>
      <w:r w:rsidR="00B3380A">
        <w:rPr>
          <w:szCs w:val="24"/>
        </w:rPr>
        <w:t>ят</w:t>
      </w:r>
      <w:r w:rsidRPr="00B957B3">
        <w:rPr>
          <w:szCs w:val="24"/>
        </w:rPr>
        <w:t xml:space="preserve"> </w:t>
      </w:r>
      <w:r w:rsidR="00B3380A">
        <w:rPr>
          <w:szCs w:val="24"/>
        </w:rPr>
        <w:t>вклад каждого члена команды в общую победу или поражение.</w:t>
      </w:r>
    </w:p>
    <w:p w:rsidR="00DF429E" w:rsidRDefault="00DF429E" w:rsidP="00B957B3">
      <w:pPr>
        <w:spacing w:after="0" w:line="240" w:lineRule="auto"/>
        <w:ind w:firstLine="567"/>
        <w:jc w:val="both"/>
        <w:rPr>
          <w:szCs w:val="24"/>
        </w:rPr>
      </w:pPr>
    </w:p>
    <w:p w:rsidR="00106927" w:rsidRDefault="00106927" w:rsidP="00B957B3">
      <w:pPr>
        <w:spacing w:after="0" w:line="240" w:lineRule="auto"/>
        <w:ind w:firstLine="567"/>
        <w:jc w:val="both"/>
      </w:pPr>
      <w:r>
        <w:rPr>
          <w:noProof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3653790</wp:posOffset>
            </wp:positionH>
            <wp:positionV relativeFrom="paragraph">
              <wp:posOffset>381000</wp:posOffset>
            </wp:positionV>
            <wp:extent cx="2295525" cy="2143125"/>
            <wp:effectExtent l="19050" t="0" r="9525" b="0"/>
            <wp:wrapSquare wrapText="bothSides"/>
            <wp:docPr id="45" name="Рисунок 44" descr="biath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athlon.jpg"/>
                    <pic:cNvPicPr/>
                  </pic:nvPicPr>
                  <pic:blipFill>
                    <a:blip r:embed="rId8" cstate="print"/>
                    <a:srcRect l="14081" r="28401" b="14122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381000</wp:posOffset>
            </wp:positionV>
            <wp:extent cx="3724275" cy="2095500"/>
            <wp:effectExtent l="19050" t="0" r="9525" b="0"/>
            <wp:wrapSquare wrapText="bothSides"/>
            <wp:docPr id="46" name="Рисунок 45" descr="parabiath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abiathlon.jpg"/>
                    <pic:cNvPicPr/>
                  </pic:nvPicPr>
                  <pic:blipFill>
                    <a:blip r:embed="rId9" cstate="print"/>
                    <a:srcRect r="10115" b="19118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09D3">
        <w:rPr>
          <w:szCs w:val="24"/>
        </w:rPr>
        <w:t>Перед началом гонки капитаны готовят стартовые протоколы для своей команды, в которых заявляют членов команды на соответствующие этапы.</w:t>
      </w:r>
      <w:r w:rsidRPr="00106927">
        <w:t xml:space="preserve">  </w:t>
      </w:r>
    </w:p>
    <w:p w:rsidR="006D305A" w:rsidRDefault="006D305A" w:rsidP="00B957B3">
      <w:pPr>
        <w:spacing w:after="0" w:line="240" w:lineRule="auto"/>
        <w:ind w:firstLine="567"/>
        <w:jc w:val="both"/>
      </w:pPr>
    </w:p>
    <w:p w:rsidR="006D305A" w:rsidRDefault="006D305A" w:rsidP="00B957B3">
      <w:pPr>
        <w:spacing w:after="0" w:line="240" w:lineRule="auto"/>
        <w:ind w:firstLine="567"/>
        <w:jc w:val="both"/>
      </w:pPr>
    </w:p>
    <w:p w:rsidR="00B3380A" w:rsidRPr="006D305A" w:rsidRDefault="00177423" w:rsidP="006D305A">
      <w:pPr>
        <w:pStyle w:val="a4"/>
        <w:numPr>
          <w:ilvl w:val="0"/>
          <w:numId w:val="2"/>
        </w:numPr>
        <w:spacing w:after="0" w:line="240" w:lineRule="auto"/>
        <w:jc w:val="both"/>
        <w:rPr>
          <w:b/>
          <w:szCs w:val="24"/>
        </w:rPr>
      </w:pPr>
      <w:r w:rsidRPr="006D305A">
        <w:rPr>
          <w:b/>
          <w:szCs w:val="24"/>
        </w:rPr>
        <w:t>Этапы эстафеты.</w:t>
      </w:r>
    </w:p>
    <w:p w:rsidR="00177423" w:rsidRDefault="00177423" w:rsidP="00177423">
      <w:pPr>
        <w:spacing w:after="0" w:line="240" w:lineRule="auto"/>
        <w:ind w:left="360"/>
        <w:jc w:val="both"/>
        <w:rPr>
          <w:b/>
          <w:szCs w:val="24"/>
        </w:rPr>
      </w:pPr>
    </w:p>
    <w:tbl>
      <w:tblPr>
        <w:tblStyle w:val="a5"/>
        <w:tblW w:w="0" w:type="auto"/>
        <w:tblInd w:w="360" w:type="dxa"/>
        <w:tblLook w:val="04A0"/>
      </w:tblPr>
      <w:tblGrid>
        <w:gridCol w:w="4591"/>
        <w:gridCol w:w="4620"/>
      </w:tblGrid>
      <w:tr w:rsidR="00E255AC" w:rsidRPr="00DF429E" w:rsidTr="0072453C">
        <w:tc>
          <w:tcPr>
            <w:tcW w:w="4591" w:type="dxa"/>
          </w:tcPr>
          <w:p w:rsidR="00177423" w:rsidRPr="00DF429E" w:rsidRDefault="00177423" w:rsidP="00177423">
            <w:pPr>
              <w:jc w:val="center"/>
              <w:rPr>
                <w:b/>
                <w:sz w:val="28"/>
                <w:szCs w:val="28"/>
              </w:rPr>
            </w:pPr>
            <w:r w:rsidRPr="00DF429E">
              <w:rPr>
                <w:b/>
                <w:sz w:val="28"/>
                <w:szCs w:val="28"/>
              </w:rPr>
              <w:t>Команда «Синусы»</w:t>
            </w:r>
          </w:p>
        </w:tc>
        <w:tc>
          <w:tcPr>
            <w:tcW w:w="4620" w:type="dxa"/>
          </w:tcPr>
          <w:p w:rsidR="00177423" w:rsidRPr="00DF429E" w:rsidRDefault="00177423" w:rsidP="00177423">
            <w:pPr>
              <w:jc w:val="center"/>
              <w:rPr>
                <w:b/>
                <w:sz w:val="28"/>
                <w:szCs w:val="28"/>
              </w:rPr>
            </w:pPr>
            <w:r w:rsidRPr="00DF429E">
              <w:rPr>
                <w:b/>
                <w:sz w:val="28"/>
                <w:szCs w:val="28"/>
              </w:rPr>
              <w:t>Команда «Косинусы»</w:t>
            </w:r>
          </w:p>
        </w:tc>
      </w:tr>
      <w:tr w:rsidR="00177423" w:rsidTr="00D75981">
        <w:tc>
          <w:tcPr>
            <w:tcW w:w="9211" w:type="dxa"/>
            <w:gridSpan w:val="2"/>
          </w:tcPr>
          <w:p w:rsidR="00177423" w:rsidRPr="00177423" w:rsidRDefault="00177423" w:rsidP="00177423">
            <w:pPr>
              <w:pStyle w:val="a4"/>
              <w:numPr>
                <w:ilvl w:val="0"/>
                <w:numId w:val="4"/>
              </w:numPr>
              <w:jc w:val="both"/>
              <w:rPr>
                <w:b/>
                <w:szCs w:val="24"/>
              </w:rPr>
            </w:pPr>
            <w:r w:rsidRPr="00177423">
              <w:rPr>
                <w:b/>
                <w:bCs/>
                <w:szCs w:val="24"/>
              </w:rPr>
              <w:t xml:space="preserve">Обозначьте на числовой окружности точки, которые соответствуют числам: </w:t>
            </w:r>
          </w:p>
        </w:tc>
      </w:tr>
      <w:tr w:rsidR="00E255AC" w:rsidTr="00DC29D7">
        <w:trPr>
          <w:trHeight w:val="675"/>
        </w:trPr>
        <w:tc>
          <w:tcPr>
            <w:tcW w:w="4591" w:type="dxa"/>
            <w:vAlign w:val="center"/>
          </w:tcPr>
          <w:p w:rsidR="00177423" w:rsidRDefault="00177423" w:rsidP="00DC29D7">
            <w:pPr>
              <w:jc w:val="center"/>
              <w:rPr>
                <w:b/>
                <w:szCs w:val="24"/>
              </w:rPr>
            </w:pPr>
            <w:r w:rsidRPr="00177423">
              <w:rPr>
                <w:b/>
                <w:szCs w:val="24"/>
              </w:rPr>
              <w:drawing>
                <wp:inline distT="0" distB="0" distL="0" distR="0">
                  <wp:extent cx="1790700" cy="361950"/>
                  <wp:effectExtent l="19050" t="0" r="0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361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0" w:type="dxa"/>
            <w:vAlign w:val="center"/>
          </w:tcPr>
          <w:p w:rsidR="00177423" w:rsidRDefault="00DF429E" w:rsidP="00DC29D7">
            <w:pPr>
              <w:jc w:val="center"/>
              <w:rPr>
                <w:b/>
                <w:szCs w:val="24"/>
              </w:rPr>
            </w:pPr>
            <w:r w:rsidRPr="00DF429E">
              <w:rPr>
                <w:b/>
                <w:szCs w:val="24"/>
              </w:rPr>
              <w:drawing>
                <wp:inline distT="0" distB="0" distL="0" distR="0">
                  <wp:extent cx="1381125" cy="361950"/>
                  <wp:effectExtent l="19050" t="0" r="9525" b="0"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949" cy="3619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29E" w:rsidTr="00DF429E">
        <w:tc>
          <w:tcPr>
            <w:tcW w:w="9211" w:type="dxa"/>
            <w:gridSpan w:val="2"/>
            <w:vAlign w:val="center"/>
          </w:tcPr>
          <w:p w:rsidR="00DF429E" w:rsidRPr="00DF429E" w:rsidRDefault="00DF429E" w:rsidP="00DF429E">
            <w:pPr>
              <w:pStyle w:val="a4"/>
              <w:numPr>
                <w:ilvl w:val="0"/>
                <w:numId w:val="4"/>
              </w:numPr>
              <w:jc w:val="center"/>
              <w:rPr>
                <w:b/>
                <w:szCs w:val="24"/>
              </w:rPr>
            </w:pPr>
            <w:r w:rsidRPr="00DF429E">
              <w:rPr>
                <w:b/>
                <w:bCs/>
                <w:szCs w:val="24"/>
              </w:rPr>
              <w:t>Постройте график функции</w:t>
            </w:r>
          </w:p>
        </w:tc>
      </w:tr>
      <w:tr w:rsidR="00F64B42" w:rsidTr="0072453C">
        <w:tc>
          <w:tcPr>
            <w:tcW w:w="4591" w:type="dxa"/>
          </w:tcPr>
          <w:p w:rsidR="00177423" w:rsidRDefault="00DF429E" w:rsidP="00DF429E">
            <w:pPr>
              <w:jc w:val="center"/>
              <w:rPr>
                <w:b/>
                <w:szCs w:val="24"/>
              </w:rPr>
            </w:pPr>
            <w:r w:rsidRPr="00DF429E">
              <w:rPr>
                <w:b/>
                <w:szCs w:val="24"/>
              </w:rPr>
              <w:drawing>
                <wp:inline distT="0" distB="0" distL="0" distR="0">
                  <wp:extent cx="1476375" cy="381000"/>
                  <wp:effectExtent l="19050" t="0" r="0" b="0"/>
                  <wp:docPr id="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285" cy="3809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0" w:type="dxa"/>
          </w:tcPr>
          <w:p w:rsidR="00177423" w:rsidRDefault="00DF429E" w:rsidP="00DF429E">
            <w:pPr>
              <w:jc w:val="center"/>
              <w:rPr>
                <w:b/>
                <w:szCs w:val="24"/>
              </w:rPr>
            </w:pPr>
            <w:r w:rsidRPr="00DF429E">
              <w:rPr>
                <w:b/>
                <w:szCs w:val="24"/>
              </w:rPr>
              <w:drawing>
                <wp:inline distT="0" distB="0" distL="0" distR="0">
                  <wp:extent cx="1524000" cy="381000"/>
                  <wp:effectExtent l="19050" t="0" r="0" b="0"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965" cy="3814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CE3" w:rsidTr="002E5CE3">
        <w:tc>
          <w:tcPr>
            <w:tcW w:w="9211" w:type="dxa"/>
            <w:gridSpan w:val="2"/>
            <w:vAlign w:val="center"/>
          </w:tcPr>
          <w:p w:rsidR="002E5CE3" w:rsidRPr="002E5CE3" w:rsidRDefault="002E5CE3" w:rsidP="002E5CE3">
            <w:pPr>
              <w:pStyle w:val="a4"/>
              <w:numPr>
                <w:ilvl w:val="0"/>
                <w:numId w:val="4"/>
              </w:numPr>
              <w:rPr>
                <w:b/>
                <w:szCs w:val="24"/>
              </w:rPr>
            </w:pPr>
            <w:r w:rsidRPr="002E5CE3">
              <w:rPr>
                <w:b/>
                <w:bCs/>
                <w:szCs w:val="24"/>
              </w:rPr>
              <w:t xml:space="preserve">Обозначьте на числовой окружности точки с заданными координатами </w:t>
            </w:r>
          </w:p>
        </w:tc>
      </w:tr>
      <w:tr w:rsidR="00F64B42" w:rsidTr="0072453C">
        <w:tc>
          <w:tcPr>
            <w:tcW w:w="4591" w:type="dxa"/>
          </w:tcPr>
          <w:p w:rsidR="00177423" w:rsidRDefault="002E5CE3" w:rsidP="00177423">
            <w:pPr>
              <w:jc w:val="both"/>
              <w:rPr>
                <w:b/>
                <w:szCs w:val="24"/>
              </w:rPr>
            </w:pPr>
            <w:r w:rsidRPr="002E5CE3">
              <w:rPr>
                <w:b/>
                <w:szCs w:val="24"/>
              </w:rPr>
              <w:drawing>
                <wp:inline distT="0" distB="0" distL="0" distR="0">
                  <wp:extent cx="2800350" cy="409575"/>
                  <wp:effectExtent l="19050" t="0" r="0" b="0"/>
                  <wp:docPr id="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646" cy="4094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0" w:type="dxa"/>
          </w:tcPr>
          <w:p w:rsidR="00177423" w:rsidRDefault="002E5CE3" w:rsidP="00177423">
            <w:pPr>
              <w:jc w:val="both"/>
              <w:rPr>
                <w:b/>
                <w:szCs w:val="24"/>
              </w:rPr>
            </w:pPr>
            <w:r w:rsidRPr="002E5CE3">
              <w:rPr>
                <w:b/>
                <w:szCs w:val="24"/>
              </w:rPr>
              <w:drawing>
                <wp:inline distT="0" distB="0" distL="0" distR="0">
                  <wp:extent cx="2819400" cy="409575"/>
                  <wp:effectExtent l="19050" t="0" r="0" b="0"/>
                  <wp:docPr id="6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162" cy="4109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53C" w:rsidTr="0072453C">
        <w:tc>
          <w:tcPr>
            <w:tcW w:w="9211" w:type="dxa"/>
            <w:gridSpan w:val="2"/>
            <w:vAlign w:val="center"/>
          </w:tcPr>
          <w:p w:rsidR="0072453C" w:rsidRPr="0072453C" w:rsidRDefault="0072453C" w:rsidP="0072453C">
            <w:pPr>
              <w:pStyle w:val="a4"/>
              <w:numPr>
                <w:ilvl w:val="0"/>
                <w:numId w:val="4"/>
              </w:numPr>
              <w:jc w:val="center"/>
              <w:rPr>
                <w:b/>
                <w:szCs w:val="24"/>
              </w:rPr>
            </w:pPr>
            <w:r w:rsidRPr="00DF429E">
              <w:rPr>
                <w:b/>
                <w:bCs/>
                <w:szCs w:val="24"/>
              </w:rPr>
              <w:t>Постройте график функции</w:t>
            </w:r>
          </w:p>
        </w:tc>
      </w:tr>
      <w:tr w:rsidR="002E5CE3" w:rsidTr="0072453C">
        <w:tc>
          <w:tcPr>
            <w:tcW w:w="4591" w:type="dxa"/>
          </w:tcPr>
          <w:p w:rsidR="002E5CE3" w:rsidRDefault="0072453C" w:rsidP="0072453C">
            <w:pPr>
              <w:jc w:val="center"/>
              <w:rPr>
                <w:b/>
                <w:szCs w:val="24"/>
              </w:rPr>
            </w:pPr>
            <w:r w:rsidRPr="0072453C">
              <w:rPr>
                <w:b/>
                <w:szCs w:val="24"/>
              </w:rPr>
              <w:lastRenderedPageBreak/>
              <w:drawing>
                <wp:inline distT="0" distB="0" distL="0" distR="0">
                  <wp:extent cx="1438275" cy="390525"/>
                  <wp:effectExtent l="19050" t="0" r="9525" b="0"/>
                  <wp:docPr id="7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09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187" cy="3905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0" w:type="dxa"/>
          </w:tcPr>
          <w:p w:rsidR="002E5CE3" w:rsidRDefault="0072453C" w:rsidP="0072453C">
            <w:pPr>
              <w:jc w:val="center"/>
              <w:rPr>
                <w:b/>
                <w:szCs w:val="24"/>
              </w:rPr>
            </w:pPr>
            <w:r w:rsidRPr="0072453C">
              <w:rPr>
                <w:b/>
                <w:szCs w:val="24"/>
              </w:rPr>
              <w:drawing>
                <wp:inline distT="0" distB="0" distL="0" distR="0">
                  <wp:extent cx="1485900" cy="390525"/>
                  <wp:effectExtent l="19050" t="0" r="0" b="0"/>
                  <wp:docPr id="8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809" cy="3905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53C" w:rsidTr="0072453C">
        <w:tc>
          <w:tcPr>
            <w:tcW w:w="9211" w:type="dxa"/>
            <w:gridSpan w:val="2"/>
            <w:vAlign w:val="center"/>
          </w:tcPr>
          <w:p w:rsidR="0072453C" w:rsidRPr="00E255AC" w:rsidRDefault="00E255AC" w:rsidP="00E255AC">
            <w:pPr>
              <w:pStyle w:val="a4"/>
              <w:numPr>
                <w:ilvl w:val="0"/>
                <w:numId w:val="4"/>
              </w:numPr>
              <w:jc w:val="center"/>
              <w:rPr>
                <w:b/>
                <w:szCs w:val="24"/>
              </w:rPr>
            </w:pPr>
            <w:r w:rsidRPr="00E255AC">
              <w:rPr>
                <w:b/>
                <w:bCs/>
                <w:szCs w:val="24"/>
              </w:rPr>
              <w:t>Отметьте на числовой окружности точки, которые соответствуют корням уравнений:</w:t>
            </w:r>
          </w:p>
        </w:tc>
      </w:tr>
      <w:tr w:rsidR="002E5CE3" w:rsidTr="0072453C">
        <w:tc>
          <w:tcPr>
            <w:tcW w:w="4591" w:type="dxa"/>
          </w:tcPr>
          <w:p w:rsidR="002E5CE3" w:rsidRDefault="00E255AC" w:rsidP="00177423">
            <w:pPr>
              <w:jc w:val="both"/>
              <w:rPr>
                <w:b/>
                <w:szCs w:val="24"/>
              </w:rPr>
            </w:pPr>
            <w:r w:rsidRPr="00E255AC">
              <w:rPr>
                <w:b/>
                <w:szCs w:val="24"/>
              </w:rPr>
              <w:drawing>
                <wp:inline distT="0" distB="0" distL="0" distR="0">
                  <wp:extent cx="2743200" cy="447675"/>
                  <wp:effectExtent l="19050" t="0" r="0" b="0"/>
                  <wp:docPr id="9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3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217" cy="4499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0" w:type="dxa"/>
          </w:tcPr>
          <w:p w:rsidR="002E5CE3" w:rsidRDefault="00E255AC" w:rsidP="00177423">
            <w:pPr>
              <w:jc w:val="both"/>
              <w:rPr>
                <w:b/>
                <w:szCs w:val="24"/>
              </w:rPr>
            </w:pPr>
            <w:r w:rsidRPr="00E255AC">
              <w:rPr>
                <w:b/>
                <w:szCs w:val="24"/>
              </w:rPr>
              <w:drawing>
                <wp:inline distT="0" distB="0" distL="0" distR="0">
                  <wp:extent cx="2705100" cy="495300"/>
                  <wp:effectExtent l="19050" t="0" r="0" b="0"/>
                  <wp:docPr id="10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653" cy="4955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53C" w:rsidTr="0072453C">
        <w:tc>
          <w:tcPr>
            <w:tcW w:w="9211" w:type="dxa"/>
            <w:gridSpan w:val="2"/>
            <w:vAlign w:val="center"/>
          </w:tcPr>
          <w:p w:rsidR="0072453C" w:rsidRPr="00681EAA" w:rsidRDefault="00681EAA" w:rsidP="00681EAA">
            <w:pPr>
              <w:pStyle w:val="a4"/>
              <w:numPr>
                <w:ilvl w:val="0"/>
                <w:numId w:val="4"/>
              </w:numPr>
              <w:jc w:val="center"/>
              <w:rPr>
                <w:b/>
                <w:szCs w:val="24"/>
              </w:rPr>
            </w:pPr>
            <w:r w:rsidRPr="00DF429E">
              <w:rPr>
                <w:b/>
                <w:bCs/>
                <w:szCs w:val="24"/>
              </w:rPr>
              <w:t>Постройте график функции</w:t>
            </w:r>
          </w:p>
        </w:tc>
      </w:tr>
      <w:tr w:rsidR="002E5CE3" w:rsidTr="0072453C">
        <w:tc>
          <w:tcPr>
            <w:tcW w:w="4591" w:type="dxa"/>
          </w:tcPr>
          <w:p w:rsidR="002E5CE3" w:rsidRDefault="00681EAA" w:rsidP="00681EAA">
            <w:pPr>
              <w:jc w:val="center"/>
              <w:rPr>
                <w:b/>
                <w:szCs w:val="24"/>
              </w:rPr>
            </w:pPr>
            <w:r w:rsidRPr="00681EAA">
              <w:rPr>
                <w:b/>
                <w:szCs w:val="24"/>
              </w:rPr>
              <w:drawing>
                <wp:inline distT="0" distB="0" distL="0" distR="0">
                  <wp:extent cx="1143000" cy="247650"/>
                  <wp:effectExtent l="19050" t="0" r="0" b="0"/>
                  <wp:docPr id="11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259" cy="2472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0" w:type="dxa"/>
          </w:tcPr>
          <w:p w:rsidR="002E5CE3" w:rsidRDefault="00681EAA" w:rsidP="00681EAA">
            <w:pPr>
              <w:jc w:val="center"/>
              <w:rPr>
                <w:b/>
                <w:szCs w:val="24"/>
              </w:rPr>
            </w:pPr>
            <w:r w:rsidRPr="00681EAA">
              <w:rPr>
                <w:b/>
                <w:szCs w:val="24"/>
              </w:rPr>
              <w:drawing>
                <wp:inline distT="0" distB="0" distL="0" distR="0">
                  <wp:extent cx="1209675" cy="247650"/>
                  <wp:effectExtent l="19050" t="0" r="0" b="0"/>
                  <wp:docPr id="12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7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372" cy="2477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53C" w:rsidTr="0072453C">
        <w:tc>
          <w:tcPr>
            <w:tcW w:w="9211" w:type="dxa"/>
            <w:gridSpan w:val="2"/>
            <w:vAlign w:val="center"/>
          </w:tcPr>
          <w:p w:rsidR="0072453C" w:rsidRPr="00F64B42" w:rsidRDefault="00F64B42" w:rsidP="00F64B42">
            <w:pPr>
              <w:pStyle w:val="a4"/>
              <w:numPr>
                <w:ilvl w:val="0"/>
                <w:numId w:val="4"/>
              </w:numPr>
              <w:rPr>
                <w:b/>
                <w:szCs w:val="24"/>
              </w:rPr>
            </w:pPr>
            <w:r w:rsidRPr="00F64B42">
              <w:rPr>
                <w:b/>
                <w:bCs/>
                <w:szCs w:val="24"/>
              </w:rPr>
              <w:t>Обозначьте на числовой окружности точки</w:t>
            </w:r>
            <w:proofErr w:type="gramStart"/>
            <w:r w:rsidRPr="00F64B42">
              <w:rPr>
                <w:b/>
                <w:bCs/>
                <w:szCs w:val="24"/>
              </w:rPr>
              <w:t xml:space="preserve"> ,</w:t>
            </w:r>
            <w:proofErr w:type="gramEnd"/>
            <w:r w:rsidRPr="00F64B42">
              <w:rPr>
                <w:b/>
                <w:bCs/>
                <w:szCs w:val="24"/>
              </w:rPr>
              <w:t xml:space="preserve"> принадлежащие промежутку </w:t>
            </w:r>
          </w:p>
        </w:tc>
      </w:tr>
      <w:tr w:rsidR="002E5CE3" w:rsidTr="0072453C">
        <w:tc>
          <w:tcPr>
            <w:tcW w:w="4591" w:type="dxa"/>
          </w:tcPr>
          <w:p w:rsidR="002E5CE3" w:rsidRDefault="00F64B42" w:rsidP="00F64B42">
            <w:pPr>
              <w:jc w:val="center"/>
              <w:rPr>
                <w:b/>
                <w:szCs w:val="24"/>
              </w:rPr>
            </w:pPr>
            <w:r w:rsidRPr="00F64B42">
              <w:rPr>
                <w:b/>
                <w:szCs w:val="24"/>
              </w:rPr>
              <w:drawing>
                <wp:inline distT="0" distB="0" distL="0" distR="0">
                  <wp:extent cx="666750" cy="371475"/>
                  <wp:effectExtent l="19050" t="0" r="0" b="0"/>
                  <wp:docPr id="13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684" cy="3719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0" w:type="dxa"/>
          </w:tcPr>
          <w:p w:rsidR="002E5CE3" w:rsidRDefault="00F64B42" w:rsidP="00F64B42">
            <w:pPr>
              <w:jc w:val="center"/>
              <w:rPr>
                <w:b/>
                <w:szCs w:val="24"/>
              </w:rPr>
            </w:pPr>
            <w:r w:rsidRPr="00F64B42">
              <w:rPr>
                <w:b/>
                <w:szCs w:val="24"/>
              </w:rPr>
              <w:drawing>
                <wp:inline distT="0" distB="0" distL="0" distR="0">
                  <wp:extent cx="552450" cy="371475"/>
                  <wp:effectExtent l="19050" t="0" r="0" b="0"/>
                  <wp:docPr id="14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42" cy="371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CE3" w:rsidTr="0072453C">
        <w:tc>
          <w:tcPr>
            <w:tcW w:w="4591" w:type="dxa"/>
          </w:tcPr>
          <w:p w:rsidR="002E5CE3" w:rsidRDefault="00F64B42" w:rsidP="00F64B42">
            <w:pPr>
              <w:jc w:val="center"/>
              <w:rPr>
                <w:b/>
                <w:szCs w:val="24"/>
              </w:rPr>
            </w:pPr>
            <w:r w:rsidRPr="00F64B42">
              <w:rPr>
                <w:b/>
                <w:szCs w:val="24"/>
              </w:rPr>
              <w:drawing>
                <wp:inline distT="0" distB="0" distL="0" distR="0">
                  <wp:extent cx="2095500" cy="314325"/>
                  <wp:effectExtent l="0" t="0" r="0" b="0"/>
                  <wp:docPr id="15" name="Рисунок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513" cy="3149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0" w:type="dxa"/>
          </w:tcPr>
          <w:p w:rsidR="002E5CE3" w:rsidRDefault="00F64B42" w:rsidP="00F64B42">
            <w:pPr>
              <w:jc w:val="center"/>
              <w:rPr>
                <w:b/>
                <w:szCs w:val="24"/>
              </w:rPr>
            </w:pPr>
            <w:r w:rsidRPr="00F64B42">
              <w:rPr>
                <w:b/>
                <w:szCs w:val="24"/>
              </w:rPr>
              <w:drawing>
                <wp:inline distT="0" distB="0" distL="0" distR="0">
                  <wp:extent cx="1961515" cy="339167"/>
                  <wp:effectExtent l="19050" t="0" r="635" b="0"/>
                  <wp:docPr id="16" name="Рисунок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278" cy="3391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53C" w:rsidTr="0072453C">
        <w:tc>
          <w:tcPr>
            <w:tcW w:w="9211" w:type="dxa"/>
            <w:gridSpan w:val="2"/>
            <w:vAlign w:val="center"/>
          </w:tcPr>
          <w:p w:rsidR="0072453C" w:rsidRPr="00791707" w:rsidRDefault="00791707" w:rsidP="00791707">
            <w:pPr>
              <w:pStyle w:val="a4"/>
              <w:numPr>
                <w:ilvl w:val="0"/>
                <w:numId w:val="4"/>
              </w:numPr>
              <w:jc w:val="center"/>
              <w:rPr>
                <w:b/>
                <w:szCs w:val="24"/>
              </w:rPr>
            </w:pPr>
            <w:r w:rsidRPr="00DF429E">
              <w:rPr>
                <w:b/>
                <w:bCs/>
                <w:szCs w:val="24"/>
              </w:rPr>
              <w:t>Постройте график функции</w:t>
            </w:r>
          </w:p>
        </w:tc>
      </w:tr>
      <w:tr w:rsidR="002E5CE3" w:rsidTr="0072453C">
        <w:tc>
          <w:tcPr>
            <w:tcW w:w="4591" w:type="dxa"/>
          </w:tcPr>
          <w:p w:rsidR="002E5CE3" w:rsidRDefault="00791707" w:rsidP="00791707">
            <w:pPr>
              <w:jc w:val="center"/>
              <w:rPr>
                <w:b/>
                <w:szCs w:val="24"/>
              </w:rPr>
            </w:pPr>
            <w:r w:rsidRPr="00791707">
              <w:rPr>
                <w:b/>
                <w:szCs w:val="24"/>
              </w:rPr>
              <w:drawing>
                <wp:inline distT="0" distB="0" distL="0" distR="0">
                  <wp:extent cx="1371600" cy="390525"/>
                  <wp:effectExtent l="19050" t="0" r="0" b="0"/>
                  <wp:docPr id="17" name="Рисунок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883" cy="3923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0" w:type="dxa"/>
          </w:tcPr>
          <w:p w:rsidR="002E5CE3" w:rsidRDefault="00791707" w:rsidP="00791707">
            <w:pPr>
              <w:jc w:val="center"/>
              <w:rPr>
                <w:b/>
                <w:szCs w:val="24"/>
              </w:rPr>
            </w:pPr>
            <w:r w:rsidRPr="00791707">
              <w:rPr>
                <w:b/>
                <w:szCs w:val="24"/>
              </w:rPr>
              <w:drawing>
                <wp:inline distT="0" distB="0" distL="0" distR="0">
                  <wp:extent cx="1247775" cy="390525"/>
                  <wp:effectExtent l="19050" t="0" r="9525" b="0"/>
                  <wp:docPr id="18" name="Рисунок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491" cy="3904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8B6" w:rsidTr="00D558B6">
        <w:tc>
          <w:tcPr>
            <w:tcW w:w="9211" w:type="dxa"/>
            <w:gridSpan w:val="2"/>
            <w:vAlign w:val="center"/>
          </w:tcPr>
          <w:p w:rsidR="00D558B6" w:rsidRPr="00D558B6" w:rsidRDefault="00D558B6" w:rsidP="00D558B6">
            <w:pPr>
              <w:pStyle w:val="a4"/>
              <w:numPr>
                <w:ilvl w:val="0"/>
                <w:numId w:val="4"/>
              </w:numPr>
              <w:jc w:val="center"/>
              <w:rPr>
                <w:b/>
                <w:szCs w:val="24"/>
              </w:rPr>
            </w:pPr>
            <w:r w:rsidRPr="00D558B6">
              <w:rPr>
                <w:b/>
                <w:bCs/>
                <w:szCs w:val="24"/>
              </w:rPr>
              <w:t>Отметьте на осях точки, которые соответствуют числам:</w:t>
            </w:r>
          </w:p>
        </w:tc>
      </w:tr>
      <w:tr w:rsidR="00D558B6" w:rsidTr="0072453C">
        <w:tc>
          <w:tcPr>
            <w:tcW w:w="4591" w:type="dxa"/>
          </w:tcPr>
          <w:p w:rsidR="00D558B6" w:rsidRDefault="00D558B6" w:rsidP="00D558B6">
            <w:pPr>
              <w:jc w:val="center"/>
              <w:rPr>
                <w:b/>
                <w:szCs w:val="24"/>
              </w:rPr>
            </w:pPr>
            <w:r w:rsidRPr="00D558B6">
              <w:rPr>
                <w:b/>
                <w:szCs w:val="24"/>
              </w:rPr>
              <w:drawing>
                <wp:inline distT="0" distB="0" distL="0" distR="0">
                  <wp:extent cx="1901190" cy="351107"/>
                  <wp:effectExtent l="19050" t="0" r="3810" b="0"/>
                  <wp:docPr id="19" name="Рисунок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29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164" cy="3511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0" w:type="dxa"/>
          </w:tcPr>
          <w:p w:rsidR="00D558B6" w:rsidRDefault="00D558B6" w:rsidP="00D558B6">
            <w:pPr>
              <w:jc w:val="center"/>
              <w:rPr>
                <w:b/>
                <w:szCs w:val="24"/>
              </w:rPr>
            </w:pPr>
            <w:r w:rsidRPr="00D558B6">
              <w:rPr>
                <w:b/>
                <w:szCs w:val="24"/>
              </w:rPr>
              <w:drawing>
                <wp:inline distT="0" distB="0" distL="0" distR="0">
                  <wp:extent cx="1864998" cy="352425"/>
                  <wp:effectExtent l="19050" t="0" r="1902" b="0"/>
                  <wp:docPr id="20" name="Рисунок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441" cy="3528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8B6" w:rsidTr="00D558B6">
        <w:tc>
          <w:tcPr>
            <w:tcW w:w="9211" w:type="dxa"/>
            <w:gridSpan w:val="2"/>
            <w:vAlign w:val="center"/>
          </w:tcPr>
          <w:p w:rsidR="00D558B6" w:rsidRPr="00D558B6" w:rsidRDefault="00D558B6" w:rsidP="00D558B6">
            <w:pPr>
              <w:pStyle w:val="a4"/>
              <w:numPr>
                <w:ilvl w:val="0"/>
                <w:numId w:val="4"/>
              </w:numPr>
              <w:jc w:val="center"/>
              <w:rPr>
                <w:b/>
                <w:szCs w:val="24"/>
              </w:rPr>
            </w:pPr>
            <w:r w:rsidRPr="00DF429E">
              <w:rPr>
                <w:b/>
                <w:bCs/>
                <w:szCs w:val="24"/>
              </w:rPr>
              <w:t>Постройте график функции</w:t>
            </w:r>
          </w:p>
        </w:tc>
      </w:tr>
      <w:tr w:rsidR="00D558B6" w:rsidTr="0072453C">
        <w:tc>
          <w:tcPr>
            <w:tcW w:w="4591" w:type="dxa"/>
          </w:tcPr>
          <w:p w:rsidR="00D558B6" w:rsidRDefault="00D558B6" w:rsidP="00D558B6">
            <w:pPr>
              <w:jc w:val="center"/>
              <w:rPr>
                <w:b/>
                <w:szCs w:val="24"/>
              </w:rPr>
            </w:pPr>
            <w:r w:rsidRPr="00D558B6">
              <w:rPr>
                <w:b/>
                <w:szCs w:val="24"/>
              </w:rPr>
              <w:drawing>
                <wp:inline distT="0" distB="0" distL="0" distR="0">
                  <wp:extent cx="1285875" cy="390525"/>
                  <wp:effectExtent l="19050" t="0" r="9525" b="0"/>
                  <wp:docPr id="21" name="Рисунок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957" cy="391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0" w:type="dxa"/>
          </w:tcPr>
          <w:p w:rsidR="00D558B6" w:rsidRDefault="00D558B6" w:rsidP="00D558B6">
            <w:pPr>
              <w:jc w:val="center"/>
              <w:rPr>
                <w:b/>
                <w:szCs w:val="24"/>
              </w:rPr>
            </w:pPr>
            <w:r w:rsidRPr="00D558B6">
              <w:rPr>
                <w:b/>
                <w:szCs w:val="24"/>
              </w:rPr>
              <w:drawing>
                <wp:inline distT="0" distB="0" distL="0" distR="0">
                  <wp:extent cx="1390650" cy="390525"/>
                  <wp:effectExtent l="19050" t="0" r="0" b="0"/>
                  <wp:docPr id="22" name="Рисунок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532" cy="389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7423" w:rsidRDefault="00177423" w:rsidP="00177423">
      <w:pPr>
        <w:spacing w:after="0" w:line="240" w:lineRule="auto"/>
        <w:ind w:left="360"/>
        <w:jc w:val="both"/>
        <w:rPr>
          <w:b/>
          <w:szCs w:val="24"/>
        </w:rPr>
      </w:pPr>
    </w:p>
    <w:p w:rsidR="00E26846" w:rsidRDefault="00E26846" w:rsidP="006D305A">
      <w:pPr>
        <w:spacing w:after="0" w:line="240" w:lineRule="auto"/>
        <w:ind w:firstLine="567"/>
        <w:jc w:val="both"/>
        <w:rPr>
          <w:szCs w:val="24"/>
        </w:rPr>
      </w:pPr>
      <w:r w:rsidRPr="00E26846">
        <w:rPr>
          <w:szCs w:val="24"/>
        </w:rPr>
        <w:t>Команды</w:t>
      </w:r>
      <w:r>
        <w:rPr>
          <w:szCs w:val="24"/>
        </w:rPr>
        <w:t xml:space="preserve"> последовательно получают задания на каждый этап после прохождения предыдущего. </w:t>
      </w:r>
    </w:p>
    <w:p w:rsidR="00E26846" w:rsidRDefault="00E26846" w:rsidP="006D305A">
      <w:pPr>
        <w:spacing w:after="0" w:line="240" w:lineRule="auto"/>
        <w:ind w:firstLine="567"/>
        <w:jc w:val="both"/>
        <w:rPr>
          <w:szCs w:val="24"/>
        </w:rPr>
      </w:pPr>
      <w:r>
        <w:rPr>
          <w:szCs w:val="24"/>
        </w:rPr>
        <w:t xml:space="preserve">Этапы стрельбы по мишени (работа с числовой окружностью) проходят у доски. В случае «промаха» (неверного ответа), член команды получает «дополнительные патроны» (дополнительные задания). </w:t>
      </w:r>
    </w:p>
    <w:p w:rsidR="005111CE" w:rsidRDefault="005111CE" w:rsidP="006D305A">
      <w:pPr>
        <w:spacing w:after="0" w:line="240" w:lineRule="auto"/>
        <w:ind w:firstLine="567"/>
        <w:jc w:val="both"/>
      </w:pPr>
      <w:r>
        <w:rPr>
          <w:szCs w:val="24"/>
        </w:rPr>
        <w:t>Гонка по трассе (построение графика функции) выполняется группой. Тренер объясняет членам команды все особенности маршрута (описывает свойства функции).</w:t>
      </w:r>
      <w:r w:rsidR="00106927" w:rsidRPr="00106927">
        <w:t xml:space="preserve"> </w:t>
      </w:r>
    </w:p>
    <w:p w:rsidR="006D305A" w:rsidRDefault="006D305A" w:rsidP="006D305A">
      <w:pPr>
        <w:spacing w:after="0" w:line="240" w:lineRule="auto"/>
        <w:ind w:firstLine="567"/>
        <w:jc w:val="center"/>
      </w:pPr>
      <w:r>
        <w:object w:dxaOrig="7191" w:dyaOrig="5399">
          <v:shape id="_x0000_i1059" type="#_x0000_t75" style="width:359.25pt;height:270pt" o:ole="">
            <v:imagedata r:id="rId32" o:title=""/>
          </v:shape>
          <o:OLEObject Type="Embed" ProgID="PowerPoint.Slide.12" ShapeID="_x0000_i1059" DrawAspect="Content" ObjectID="_1477770600" r:id="rId33"/>
        </w:object>
      </w:r>
    </w:p>
    <w:p w:rsidR="00496C93" w:rsidRDefault="00496C93" w:rsidP="00496C93">
      <w:pPr>
        <w:pStyle w:val="a4"/>
        <w:numPr>
          <w:ilvl w:val="0"/>
          <w:numId w:val="2"/>
        </w:numPr>
        <w:tabs>
          <w:tab w:val="left" w:pos="284"/>
        </w:tabs>
        <w:spacing w:after="120" w:line="240" w:lineRule="auto"/>
        <w:ind w:left="0" w:firstLine="0"/>
        <w:jc w:val="both"/>
        <w:rPr>
          <w:b/>
          <w:szCs w:val="24"/>
        </w:rPr>
      </w:pPr>
      <w:r w:rsidRPr="00496C93">
        <w:rPr>
          <w:b/>
          <w:szCs w:val="24"/>
        </w:rPr>
        <w:lastRenderedPageBreak/>
        <w:t>Подведение итогов</w:t>
      </w:r>
    </w:p>
    <w:p w:rsidR="00496C93" w:rsidRDefault="00496C93" w:rsidP="00496C93">
      <w:pPr>
        <w:spacing w:after="120" w:line="240" w:lineRule="auto"/>
        <w:ind w:firstLine="567"/>
        <w:jc w:val="both"/>
        <w:rPr>
          <w:szCs w:val="24"/>
        </w:rPr>
      </w:pPr>
      <w:r>
        <w:rPr>
          <w:szCs w:val="24"/>
        </w:rPr>
        <w:t>По окончании гонки капитаны сдают финишные протоколы, в которых проставлены баллы каждому члену команды за пройденный этап по пятибалльной системе. Команда, финишировавшая первой, получает бонус +</w:t>
      </w:r>
      <w:r w:rsidR="001F1CE9">
        <w:rPr>
          <w:szCs w:val="24"/>
        </w:rPr>
        <w:t>1</w:t>
      </w:r>
      <w:r>
        <w:rPr>
          <w:szCs w:val="24"/>
        </w:rPr>
        <w:t xml:space="preserve"> балл</w:t>
      </w:r>
      <w:r w:rsidR="001F1CE9">
        <w:rPr>
          <w:szCs w:val="24"/>
        </w:rPr>
        <w:t xml:space="preserve"> каждому участнику</w:t>
      </w:r>
      <w:r>
        <w:rPr>
          <w:szCs w:val="24"/>
        </w:rPr>
        <w:t>. Каждый использованный штрафной патрон оценивается в -1 балл.</w:t>
      </w:r>
    </w:p>
    <w:p w:rsidR="004A0C58" w:rsidRDefault="004A0C58" w:rsidP="00496C93">
      <w:pPr>
        <w:spacing w:after="120" w:line="240" w:lineRule="auto"/>
        <w:ind w:firstLine="567"/>
        <w:jc w:val="both"/>
        <w:rPr>
          <w:szCs w:val="24"/>
        </w:rPr>
      </w:pPr>
      <w:r>
        <w:rPr>
          <w:szCs w:val="24"/>
        </w:rPr>
        <w:t>Учащиеся совместно с учителем анализируют основные ошибки, обобщают достигнутые результаты.</w:t>
      </w:r>
    </w:p>
    <w:p w:rsidR="004A0C58" w:rsidRDefault="004A0C58" w:rsidP="00496C93">
      <w:pPr>
        <w:spacing w:after="120" w:line="240" w:lineRule="auto"/>
        <w:ind w:firstLine="567"/>
        <w:jc w:val="both"/>
        <w:rPr>
          <w:szCs w:val="24"/>
        </w:rPr>
      </w:pPr>
      <w:r>
        <w:rPr>
          <w:szCs w:val="24"/>
        </w:rPr>
        <w:t>Награждение победителей.</w:t>
      </w:r>
    </w:p>
    <w:p w:rsidR="00493F39" w:rsidRDefault="00493F39" w:rsidP="00496C93">
      <w:pPr>
        <w:spacing w:after="120" w:line="240" w:lineRule="auto"/>
        <w:ind w:firstLine="567"/>
        <w:jc w:val="both"/>
        <w:rPr>
          <w:szCs w:val="24"/>
        </w:rPr>
      </w:pPr>
    </w:p>
    <w:p w:rsidR="00493F39" w:rsidRDefault="00493F39" w:rsidP="00493F39">
      <w:pPr>
        <w:spacing w:after="120" w:line="240" w:lineRule="auto"/>
        <w:ind w:firstLine="567"/>
        <w:jc w:val="right"/>
        <w:rPr>
          <w:szCs w:val="24"/>
        </w:rPr>
      </w:pPr>
      <w:r>
        <w:rPr>
          <w:szCs w:val="24"/>
        </w:rPr>
        <w:t>Приложение 1.</w:t>
      </w:r>
    </w:p>
    <w:p w:rsidR="00493F39" w:rsidRPr="00493F39" w:rsidRDefault="00493F39" w:rsidP="00E40A96">
      <w:pPr>
        <w:spacing w:after="120" w:line="240" w:lineRule="auto"/>
        <w:ind w:firstLine="567"/>
        <w:jc w:val="center"/>
        <w:rPr>
          <w:b/>
          <w:szCs w:val="24"/>
        </w:rPr>
      </w:pPr>
      <w:r w:rsidRPr="00493F39">
        <w:rPr>
          <w:b/>
          <w:szCs w:val="24"/>
        </w:rPr>
        <w:t>Дополнительные задания</w:t>
      </w:r>
    </w:p>
    <w:tbl>
      <w:tblPr>
        <w:tblStyle w:val="a5"/>
        <w:tblW w:w="0" w:type="auto"/>
        <w:tblInd w:w="360" w:type="dxa"/>
        <w:tblLook w:val="04A0"/>
      </w:tblPr>
      <w:tblGrid>
        <w:gridCol w:w="4591"/>
        <w:gridCol w:w="4620"/>
      </w:tblGrid>
      <w:tr w:rsidR="00493F39" w:rsidRPr="00DF429E" w:rsidTr="00C33BF2">
        <w:tc>
          <w:tcPr>
            <w:tcW w:w="4591" w:type="dxa"/>
          </w:tcPr>
          <w:p w:rsidR="00493F39" w:rsidRPr="00DF429E" w:rsidRDefault="00493F39" w:rsidP="00C33BF2">
            <w:pPr>
              <w:jc w:val="center"/>
              <w:rPr>
                <w:b/>
                <w:sz w:val="28"/>
                <w:szCs w:val="28"/>
              </w:rPr>
            </w:pPr>
            <w:r w:rsidRPr="00DF429E">
              <w:rPr>
                <w:b/>
                <w:sz w:val="28"/>
                <w:szCs w:val="28"/>
              </w:rPr>
              <w:t>Команда «Синусы»</w:t>
            </w:r>
          </w:p>
        </w:tc>
        <w:tc>
          <w:tcPr>
            <w:tcW w:w="4620" w:type="dxa"/>
          </w:tcPr>
          <w:p w:rsidR="00493F39" w:rsidRPr="00DF429E" w:rsidRDefault="00493F39" w:rsidP="00C33BF2">
            <w:pPr>
              <w:jc w:val="center"/>
              <w:rPr>
                <w:b/>
                <w:sz w:val="28"/>
                <w:szCs w:val="28"/>
              </w:rPr>
            </w:pPr>
            <w:r w:rsidRPr="00DF429E">
              <w:rPr>
                <w:b/>
                <w:sz w:val="28"/>
                <w:szCs w:val="28"/>
              </w:rPr>
              <w:t>Команда «Косинусы»</w:t>
            </w:r>
          </w:p>
        </w:tc>
      </w:tr>
      <w:tr w:rsidR="00493F39" w:rsidTr="00C33BF2">
        <w:tc>
          <w:tcPr>
            <w:tcW w:w="9211" w:type="dxa"/>
            <w:gridSpan w:val="2"/>
          </w:tcPr>
          <w:p w:rsidR="00493F39" w:rsidRPr="00177423" w:rsidRDefault="00C41B10" w:rsidP="00C41B10">
            <w:pPr>
              <w:pStyle w:val="a4"/>
              <w:jc w:val="both"/>
              <w:rPr>
                <w:b/>
                <w:szCs w:val="24"/>
              </w:rPr>
            </w:pPr>
            <w:r>
              <w:rPr>
                <w:b/>
                <w:bCs/>
                <w:szCs w:val="24"/>
              </w:rPr>
              <w:t>1.</w:t>
            </w:r>
            <w:r w:rsidR="00493F39" w:rsidRPr="00177423">
              <w:rPr>
                <w:b/>
                <w:bCs/>
                <w:szCs w:val="24"/>
              </w:rPr>
              <w:t xml:space="preserve">Обозначьте на числовой окружности точки, которые соответствуют числам: </w:t>
            </w:r>
          </w:p>
        </w:tc>
      </w:tr>
      <w:tr w:rsidR="00493F39" w:rsidTr="00C33BF2">
        <w:trPr>
          <w:trHeight w:val="675"/>
        </w:trPr>
        <w:tc>
          <w:tcPr>
            <w:tcW w:w="4591" w:type="dxa"/>
            <w:vAlign w:val="center"/>
          </w:tcPr>
          <w:p w:rsidR="00493F39" w:rsidRDefault="00C41B10" w:rsidP="00C33BF2">
            <w:pPr>
              <w:jc w:val="center"/>
              <w:rPr>
                <w:b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24"/>
                      </w:rPr>
                      <m:t>11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24"/>
                      </w:rPr>
                      <m:t>π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24"/>
                      </w:rPr>
                      <m:t>3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szCs w:val="24"/>
                    <w:lang w:val="en-US"/>
                  </w:rPr>
                  <m:t>, -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Cs w:val="24"/>
                        <w:lang w:val="en-US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24"/>
                        <w:lang w:val="en-US"/>
                      </w:rPr>
                      <m:t>17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24"/>
                        <w:lang w:val="en-US"/>
                      </w:rPr>
                      <m:t>π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24"/>
                        <w:lang w:val="en-US"/>
                      </w:rPr>
                      <m:t>6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szCs w:val="24"/>
                    <w:lang w:val="en-US"/>
                  </w:rPr>
                  <m:t xml:space="preserve">, 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Cs w:val="24"/>
                        <w:lang w:val="en-US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24"/>
                        <w:lang w:val="en-US"/>
                      </w:rPr>
                      <m:t>π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24"/>
                        <w:lang w:val="en-US"/>
                      </w:rPr>
                      <m:t>12</m:t>
                    </m:r>
                  </m:den>
                </m:f>
              </m:oMath>
            </m:oMathPara>
          </w:p>
        </w:tc>
        <w:tc>
          <w:tcPr>
            <w:tcW w:w="4620" w:type="dxa"/>
            <w:vAlign w:val="center"/>
          </w:tcPr>
          <w:p w:rsidR="00493F39" w:rsidRDefault="00C41B10" w:rsidP="00C33BF2">
            <w:pPr>
              <w:jc w:val="center"/>
              <w:rPr>
                <w:b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24"/>
                      </w:rPr>
                      <m:t>13π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24"/>
                      </w:rPr>
                      <m:t>6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szCs w:val="24"/>
                    <w:lang w:val="en-US"/>
                  </w:rPr>
                  <m:t>, -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Cs w:val="24"/>
                        <w:lang w:val="en-US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24"/>
                        <w:lang w:val="en-US"/>
                      </w:rPr>
                      <m:t>15π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24"/>
                        <w:lang w:val="en-US"/>
                      </w:rPr>
                      <m:t>4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szCs w:val="24"/>
                    <w:lang w:val="en-US"/>
                  </w:rPr>
                  <m:t xml:space="preserve">, 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Cs w:val="24"/>
                        <w:lang w:val="en-US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24"/>
                        <w:lang w:val="en-US"/>
                      </w:rPr>
                      <m:t>π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24"/>
                        <w:lang w:val="en-US"/>
                      </w:rPr>
                      <m:t>8</m:t>
                    </m:r>
                  </m:den>
                </m:f>
              </m:oMath>
            </m:oMathPara>
          </w:p>
        </w:tc>
      </w:tr>
      <w:tr w:rsidR="00493F39" w:rsidTr="00C33BF2">
        <w:tc>
          <w:tcPr>
            <w:tcW w:w="9211" w:type="dxa"/>
            <w:gridSpan w:val="2"/>
            <w:vAlign w:val="center"/>
          </w:tcPr>
          <w:p w:rsidR="00493F39" w:rsidRPr="002E5CE3" w:rsidRDefault="00C41B10" w:rsidP="00C41B10">
            <w:pPr>
              <w:pStyle w:val="a4"/>
              <w:rPr>
                <w:b/>
                <w:szCs w:val="24"/>
              </w:rPr>
            </w:pPr>
            <w:r>
              <w:rPr>
                <w:b/>
                <w:bCs/>
                <w:szCs w:val="24"/>
              </w:rPr>
              <w:t>3.</w:t>
            </w:r>
            <w:r w:rsidR="00493F39" w:rsidRPr="002E5CE3">
              <w:rPr>
                <w:b/>
                <w:bCs/>
                <w:szCs w:val="24"/>
              </w:rPr>
              <w:t xml:space="preserve">Обозначьте на числовой окружности точки с заданными координатами </w:t>
            </w:r>
          </w:p>
        </w:tc>
      </w:tr>
      <w:tr w:rsidR="00493F39" w:rsidTr="00C33BF2">
        <w:tc>
          <w:tcPr>
            <w:tcW w:w="4591" w:type="dxa"/>
          </w:tcPr>
          <w:p w:rsidR="00493F39" w:rsidRDefault="00C41B10" w:rsidP="00C33BF2">
            <w:pPr>
              <w:jc w:val="both"/>
              <w:rPr>
                <w:b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Cs w:val="24"/>
                  </w:rPr>
                  <m:t>M</m:t>
                </m:r>
                <m:d>
                  <m:dPr>
                    <m:ctrlPr>
                      <w:rPr>
                        <w:rFonts w:ascii="Cambria Math" w:hAnsi="Cambria Math"/>
                        <w:b/>
                        <w:i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24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b/>
                            <w:i/>
                            <w:szCs w:val="24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Cs w:val="24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Cs w:val="24"/>
                          </w:rPr>
                          <m:t>2</m:t>
                        </m:r>
                      </m:den>
                    </m:f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24"/>
                        <w:lang w:val="en-US"/>
                      </w:rPr>
                      <m:t>, -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szCs w:val="24"/>
                            <w:lang w:val="en-US"/>
                          </w:rPr>
                        </m:ctrlPr>
                      </m:fPr>
                      <m:num>
                        <m:rad>
                          <m:radPr>
                            <m:degHide m:val="on"/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szCs w:val="24"/>
                                <w:lang w:val="en-US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Cs w:val="24"/>
                                <w:lang w:val="en-US"/>
                              </w:rPr>
                              <m:t>3</m:t>
                            </m:r>
                          </m:e>
                        </m:rad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Cs w:val="24"/>
                            <w:lang w:val="en-US"/>
                          </w:rPr>
                          <m:t>2</m:t>
                        </m:r>
                      </m:den>
                    </m:f>
                    <m:ctrlPr>
                      <w:rPr>
                        <w:rFonts w:ascii="Cambria Math" w:eastAsiaTheme="minorEastAsia" w:hAnsi="Cambria Math"/>
                        <w:b/>
                        <w:i/>
                        <w:szCs w:val="24"/>
                        <w:lang w:val="en-US"/>
                      </w:rPr>
                    </m:ctrlPr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  <w:szCs w:val="24"/>
                    <w:lang w:val="en-US"/>
                  </w:rPr>
                  <m:t>,P</m:t>
                </m:r>
                <m:d>
                  <m:dPr>
                    <m:ctrlPr>
                      <w:rPr>
                        <w:rFonts w:ascii="Cambria Math" w:hAnsi="Cambria Math"/>
                        <w:b/>
                        <w:i/>
                        <w:szCs w:val="24"/>
                        <w:lang w:val="en-US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24"/>
                        <w:lang w:val="en-US"/>
                      </w:rPr>
                      <m:t xml:space="preserve">- </m:t>
                    </m:r>
                    <m:f>
                      <m:fPr>
                        <m:ctrlPr>
                          <w:rPr>
                            <w:rFonts w:ascii="Cambria Math" w:hAnsi="Cambria Math"/>
                            <w:b/>
                            <w:i/>
                            <w:szCs w:val="24"/>
                            <w:lang w:val="en-US"/>
                          </w:rPr>
                        </m:ctrlPr>
                      </m:fPr>
                      <m:num>
                        <m:rad>
                          <m:radPr>
                            <m:degHide m:val="on"/>
                            <m:ctrlPr>
                              <w:rPr>
                                <w:rFonts w:ascii="Cambria Math" w:hAnsi="Cambria Math"/>
                                <w:b/>
                                <w:i/>
                                <w:szCs w:val="24"/>
                                <w:lang w:val="en-US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Cs w:val="24"/>
                                <w:lang w:val="en-US"/>
                              </w:rPr>
                              <m:t>3</m:t>
                            </m:r>
                          </m:e>
                        </m:rad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Cs w:val="24"/>
                            <w:lang w:val="en-US"/>
                          </w:rPr>
                          <m:t>2</m:t>
                        </m:r>
                      </m:den>
                    </m:f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24"/>
                        <w:lang w:val="en-US"/>
                      </w:rPr>
                      <m:t>;-</m:t>
                    </m:r>
                    <m:f>
                      <m:fPr>
                        <m:ctrlPr>
                          <w:rPr>
                            <w:rFonts w:ascii="Cambria Math" w:hAnsi="Cambria Math"/>
                            <w:b/>
                            <w:i/>
                            <w:szCs w:val="24"/>
                            <w:lang w:val="en-US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Cs w:val="24"/>
                            <w:lang w:val="en-US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Cs w:val="24"/>
                            <w:lang w:val="en-US"/>
                          </w:rPr>
                          <m:t>2</m:t>
                        </m:r>
                      </m:den>
                    </m:f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  <w:szCs w:val="24"/>
                    <w:lang w:val="en-US"/>
                  </w:rPr>
                  <m:t>, N(0;-1)</m:t>
                </m:r>
              </m:oMath>
            </m:oMathPara>
          </w:p>
        </w:tc>
        <w:tc>
          <w:tcPr>
            <w:tcW w:w="4620" w:type="dxa"/>
          </w:tcPr>
          <w:p w:rsidR="00493F39" w:rsidRDefault="00C41B10" w:rsidP="00C33BF2">
            <w:pPr>
              <w:jc w:val="both"/>
              <w:rPr>
                <w:b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Cs w:val="24"/>
                  </w:rPr>
                  <m:t>M</m:t>
                </m:r>
                <m:d>
                  <m:dPr>
                    <m:ctrlPr>
                      <w:rPr>
                        <w:rFonts w:ascii="Cambria Math" w:hAnsi="Cambria Math"/>
                        <w:b/>
                        <w:i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b/>
                            <w:i/>
                            <w:szCs w:val="24"/>
                          </w:rPr>
                        </m:ctrlPr>
                      </m:fPr>
                      <m:num>
                        <m:rad>
                          <m:radPr>
                            <m:degHide m:val="on"/>
                            <m:ctrlPr>
                              <w:rPr>
                                <w:rFonts w:ascii="Cambria Math" w:hAnsi="Cambria Math"/>
                                <w:b/>
                                <w:i/>
                                <w:szCs w:val="24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Cs w:val="24"/>
                              </w:rPr>
                              <m:t>2</m:t>
                            </m:r>
                          </m:e>
                        </m:rad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Cs w:val="24"/>
                          </w:rPr>
                          <m:t>2</m:t>
                        </m:r>
                      </m:den>
                    </m:f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24"/>
                        <w:lang w:val="en-US"/>
                      </w:rPr>
                      <m:t>, -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szCs w:val="24"/>
                            <w:lang w:val="en-US"/>
                          </w:rPr>
                        </m:ctrlPr>
                      </m:fPr>
                      <m:num>
                        <m:rad>
                          <m:radPr>
                            <m:degHide m:val="on"/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szCs w:val="24"/>
                                <w:lang w:val="en-US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Cs w:val="24"/>
                                <w:lang w:val="en-US"/>
                              </w:rPr>
                              <m:t>2</m:t>
                            </m:r>
                          </m:e>
                        </m:rad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Cs w:val="24"/>
                            <w:lang w:val="en-US"/>
                          </w:rPr>
                          <m:t>2</m:t>
                        </m:r>
                      </m:den>
                    </m:f>
                    <m:ctrlPr>
                      <w:rPr>
                        <w:rFonts w:ascii="Cambria Math" w:eastAsiaTheme="minorEastAsia" w:hAnsi="Cambria Math"/>
                        <w:b/>
                        <w:i/>
                        <w:szCs w:val="24"/>
                        <w:lang w:val="en-US"/>
                      </w:rPr>
                    </m:ctrlPr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  <w:szCs w:val="24"/>
                    <w:lang w:val="en-US"/>
                  </w:rPr>
                  <m:t>,N</m:t>
                </m:r>
                <m:d>
                  <m:dPr>
                    <m:ctrlPr>
                      <w:rPr>
                        <w:rFonts w:ascii="Cambria Math" w:hAnsi="Cambria Math"/>
                        <w:b/>
                        <w:i/>
                        <w:szCs w:val="24"/>
                        <w:lang w:val="en-US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24"/>
                        <w:lang w:val="en-US"/>
                      </w:rPr>
                      <m:t xml:space="preserve">- </m:t>
                    </m:r>
                    <m:f>
                      <m:fPr>
                        <m:ctrlPr>
                          <w:rPr>
                            <w:rFonts w:ascii="Cambria Math" w:hAnsi="Cambria Math"/>
                            <w:b/>
                            <w:i/>
                            <w:szCs w:val="24"/>
                            <w:lang w:val="en-US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Cs w:val="24"/>
                            <w:lang w:val="en-US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Cs w:val="24"/>
                            <w:lang w:val="en-US"/>
                          </w:rPr>
                          <m:t>2</m:t>
                        </m:r>
                      </m:den>
                    </m:f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24"/>
                        <w:lang w:val="en-US"/>
                      </w:rPr>
                      <m:t>;-</m:t>
                    </m:r>
                    <m:f>
                      <m:fPr>
                        <m:ctrlPr>
                          <w:rPr>
                            <w:rFonts w:ascii="Cambria Math" w:hAnsi="Cambria Math"/>
                            <w:b/>
                            <w:i/>
                            <w:szCs w:val="24"/>
                            <w:lang w:val="en-US"/>
                          </w:rPr>
                        </m:ctrlPr>
                      </m:fPr>
                      <m:num>
                        <m:rad>
                          <m:radPr>
                            <m:degHide m:val="on"/>
                            <m:ctrlPr>
                              <w:rPr>
                                <w:rFonts w:ascii="Cambria Math" w:hAnsi="Cambria Math"/>
                                <w:b/>
                                <w:i/>
                                <w:szCs w:val="24"/>
                                <w:lang w:val="en-US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Cs w:val="24"/>
                                <w:lang w:val="en-US"/>
                              </w:rPr>
                              <m:t>3</m:t>
                            </m:r>
                          </m:e>
                        </m:rad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Cs w:val="24"/>
                            <w:lang w:val="en-US"/>
                          </w:rPr>
                          <m:t>2</m:t>
                        </m:r>
                      </m:den>
                    </m:f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  <w:szCs w:val="24"/>
                    <w:lang w:val="en-US"/>
                  </w:rPr>
                  <m:t>, P(0;1)</m:t>
                </m:r>
              </m:oMath>
            </m:oMathPara>
          </w:p>
        </w:tc>
      </w:tr>
      <w:tr w:rsidR="00493F39" w:rsidTr="00C33BF2">
        <w:tc>
          <w:tcPr>
            <w:tcW w:w="9211" w:type="dxa"/>
            <w:gridSpan w:val="2"/>
            <w:vAlign w:val="center"/>
          </w:tcPr>
          <w:p w:rsidR="00493F39" w:rsidRPr="00E255AC" w:rsidRDefault="00C41B10" w:rsidP="00C41B10">
            <w:pPr>
              <w:pStyle w:val="a4"/>
              <w:rPr>
                <w:b/>
                <w:szCs w:val="24"/>
              </w:rPr>
            </w:pPr>
            <w:r>
              <w:rPr>
                <w:b/>
                <w:bCs/>
                <w:szCs w:val="24"/>
              </w:rPr>
              <w:t>5.</w:t>
            </w:r>
            <w:r w:rsidR="00493F39" w:rsidRPr="00E255AC">
              <w:rPr>
                <w:b/>
                <w:bCs/>
                <w:szCs w:val="24"/>
              </w:rPr>
              <w:t>Отметьте на числовой окружности точки, которые соответствуют корням уравнений:</w:t>
            </w:r>
          </w:p>
        </w:tc>
      </w:tr>
      <w:tr w:rsidR="00493F39" w:rsidTr="00C33BF2">
        <w:tc>
          <w:tcPr>
            <w:tcW w:w="4591" w:type="dxa"/>
          </w:tcPr>
          <w:p w:rsidR="00493F39" w:rsidRDefault="00C41B10" w:rsidP="00C33BF2">
            <w:pPr>
              <w:jc w:val="both"/>
              <w:rPr>
                <w:b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Cs w:val="24"/>
                  </w:rPr>
                  <m:t>a)sinα=-1, б)</m:t>
                </m:r>
                <m:r>
                  <m:rPr>
                    <m:sty m:val="bi"/>
                  </m:rPr>
                  <w:rPr>
                    <w:rFonts w:ascii="Cambria Math" w:hAnsi="Cambria Math"/>
                    <w:szCs w:val="24"/>
                    <w:lang w:val="en-US"/>
                  </w:rPr>
                  <m:t>ctgα=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Cs w:val="24"/>
                        <w:lang w:val="en-US"/>
                      </w:rPr>
                    </m:ctrlPr>
                  </m:fPr>
                  <m:num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b/>
                            <w:i/>
                            <w:szCs w:val="24"/>
                            <w:lang w:val="en-US"/>
                          </w:rPr>
                        </m:ctrlPr>
                      </m:radPr>
                      <m:deg/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Cs w:val="24"/>
                            <w:lang w:val="en-US"/>
                          </w:rPr>
                          <m:t>3</m:t>
                        </m:r>
                      </m:e>
                    </m:rad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24"/>
                        <w:lang w:val="en-US"/>
                      </w:rPr>
                      <m:t>3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szCs w:val="24"/>
                    <w:lang w:val="en-US"/>
                  </w:rPr>
                  <m:t>,</m:t>
                </m:r>
                <m:r>
                  <m:rPr>
                    <m:sty m:val="bi"/>
                  </m:rPr>
                  <w:rPr>
                    <w:rFonts w:ascii="Cambria Math" w:hAnsi="Cambria Math"/>
                    <w:szCs w:val="24"/>
                  </w:rPr>
                  <m:t>в)</m:t>
                </m:r>
                <m:r>
                  <m:rPr>
                    <m:sty m:val="bi"/>
                  </m:rPr>
                  <w:rPr>
                    <w:rFonts w:ascii="Cambria Math" w:hAnsi="Cambria Math"/>
                    <w:szCs w:val="24"/>
                    <w:lang w:val="en-US"/>
                  </w:rPr>
                  <m:t xml:space="preserve"> cosα=0</m:t>
                </m:r>
              </m:oMath>
            </m:oMathPara>
          </w:p>
        </w:tc>
        <w:tc>
          <w:tcPr>
            <w:tcW w:w="4620" w:type="dxa"/>
          </w:tcPr>
          <w:p w:rsidR="00493F39" w:rsidRDefault="00C41B10" w:rsidP="00C33BF2">
            <w:pPr>
              <w:jc w:val="both"/>
              <w:rPr>
                <w:b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Cs w:val="24"/>
                  </w:rPr>
                  <m:t>a)tgα=-1, б)</m:t>
                </m:r>
                <m:r>
                  <m:rPr>
                    <m:sty m:val="bi"/>
                  </m:rPr>
                  <w:rPr>
                    <w:rFonts w:ascii="Cambria Math" w:hAnsi="Cambria Math"/>
                    <w:szCs w:val="24"/>
                    <w:lang w:val="en-US"/>
                  </w:rPr>
                  <m:t>cosα=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Cs w:val="24"/>
                        <w:lang w:val="en-US"/>
                      </w:rPr>
                    </m:ctrlPr>
                  </m:fPr>
                  <m:num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b/>
                            <w:i/>
                            <w:szCs w:val="24"/>
                            <w:lang w:val="en-US"/>
                          </w:rPr>
                        </m:ctrlPr>
                      </m:radPr>
                      <m:deg/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Cs w:val="24"/>
                            <w:lang w:val="en-US"/>
                          </w:rPr>
                          <m:t>2</m:t>
                        </m:r>
                      </m:e>
                    </m:rad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24"/>
                        <w:lang w:val="en-US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szCs w:val="24"/>
                    <w:lang w:val="en-US"/>
                  </w:rPr>
                  <m:t>,</m:t>
                </m:r>
                <m:r>
                  <m:rPr>
                    <m:sty m:val="bi"/>
                  </m:rPr>
                  <w:rPr>
                    <w:rFonts w:ascii="Cambria Math" w:hAnsi="Cambria Math"/>
                    <w:szCs w:val="24"/>
                  </w:rPr>
                  <m:t>в)</m:t>
                </m:r>
                <m:r>
                  <m:rPr>
                    <m:sty m:val="bi"/>
                  </m:rPr>
                  <w:rPr>
                    <w:rFonts w:ascii="Cambria Math" w:hAnsi="Cambria Math"/>
                    <w:szCs w:val="24"/>
                    <w:lang w:val="en-US"/>
                  </w:rPr>
                  <m:t xml:space="preserve"> sinα=-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Cs w:val="24"/>
                        <w:lang w:val="en-US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24"/>
                        <w:lang w:val="en-US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24"/>
                        <w:lang w:val="en-US"/>
                      </w:rPr>
                      <m:t>2</m:t>
                    </m:r>
                  </m:den>
                </m:f>
              </m:oMath>
            </m:oMathPara>
          </w:p>
        </w:tc>
      </w:tr>
      <w:tr w:rsidR="00493F39" w:rsidTr="00C33BF2">
        <w:tc>
          <w:tcPr>
            <w:tcW w:w="9211" w:type="dxa"/>
            <w:gridSpan w:val="2"/>
            <w:vAlign w:val="center"/>
          </w:tcPr>
          <w:p w:rsidR="00493F39" w:rsidRPr="00F64B42" w:rsidRDefault="00C41B10" w:rsidP="00C41B10">
            <w:pPr>
              <w:pStyle w:val="a4"/>
              <w:rPr>
                <w:b/>
                <w:szCs w:val="24"/>
              </w:rPr>
            </w:pPr>
            <w:r>
              <w:rPr>
                <w:b/>
                <w:bCs/>
                <w:szCs w:val="24"/>
              </w:rPr>
              <w:t>7.</w:t>
            </w:r>
            <w:r w:rsidR="00493F39" w:rsidRPr="00F64B42">
              <w:rPr>
                <w:b/>
                <w:bCs/>
                <w:szCs w:val="24"/>
              </w:rPr>
              <w:t>Обозначьте на числовой окружности точки</w:t>
            </w:r>
            <w:proofErr w:type="gramStart"/>
            <w:r w:rsidR="00493F39" w:rsidRPr="00F64B42">
              <w:rPr>
                <w:b/>
                <w:bCs/>
                <w:szCs w:val="24"/>
              </w:rPr>
              <w:t xml:space="preserve"> ,</w:t>
            </w:r>
            <w:proofErr w:type="gramEnd"/>
            <w:r w:rsidR="00493F39" w:rsidRPr="00F64B42">
              <w:rPr>
                <w:b/>
                <w:bCs/>
                <w:szCs w:val="24"/>
              </w:rPr>
              <w:t xml:space="preserve"> принадлежащие промежутку </w:t>
            </w:r>
          </w:p>
        </w:tc>
      </w:tr>
      <w:tr w:rsidR="00493F39" w:rsidTr="00C33BF2">
        <w:tc>
          <w:tcPr>
            <w:tcW w:w="4591" w:type="dxa"/>
          </w:tcPr>
          <w:p w:rsidR="00493F39" w:rsidRDefault="00493F39" w:rsidP="00C33BF2">
            <w:pPr>
              <w:jc w:val="center"/>
              <w:rPr>
                <w:b/>
                <w:szCs w:val="24"/>
              </w:rPr>
            </w:pPr>
            <w:r w:rsidRPr="00F64B42">
              <w:rPr>
                <w:b/>
                <w:szCs w:val="24"/>
              </w:rPr>
              <w:drawing>
                <wp:inline distT="0" distB="0" distL="0" distR="0">
                  <wp:extent cx="666750" cy="371475"/>
                  <wp:effectExtent l="19050" t="0" r="0" b="0"/>
                  <wp:docPr id="35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684" cy="3719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0" w:type="dxa"/>
          </w:tcPr>
          <w:p w:rsidR="00493F39" w:rsidRDefault="00493F39" w:rsidP="00C33BF2">
            <w:pPr>
              <w:jc w:val="center"/>
              <w:rPr>
                <w:b/>
                <w:szCs w:val="24"/>
              </w:rPr>
            </w:pPr>
            <w:r w:rsidRPr="00F64B42">
              <w:rPr>
                <w:b/>
                <w:szCs w:val="24"/>
              </w:rPr>
              <w:drawing>
                <wp:inline distT="0" distB="0" distL="0" distR="0">
                  <wp:extent cx="552450" cy="371475"/>
                  <wp:effectExtent l="19050" t="0" r="0" b="0"/>
                  <wp:docPr id="36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42" cy="371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F39" w:rsidTr="00C33BF2">
        <w:tc>
          <w:tcPr>
            <w:tcW w:w="4591" w:type="dxa"/>
          </w:tcPr>
          <w:p w:rsidR="00493F39" w:rsidRDefault="00C41B10" w:rsidP="00C33BF2">
            <w:pPr>
              <w:jc w:val="center"/>
              <w:rPr>
                <w:b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24"/>
                      </w:rPr>
                      <m:t>3π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24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szCs w:val="24"/>
                    <w:lang w:val="en-US"/>
                  </w:rPr>
                  <m:t xml:space="preserve">, 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Cs w:val="24"/>
                        <w:lang w:val="en-US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24"/>
                        <w:lang w:val="en-US"/>
                      </w:rPr>
                      <m:t>13π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24"/>
                        <w:lang w:val="en-US"/>
                      </w:rPr>
                      <m:t>6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szCs w:val="24"/>
                    <w:lang w:val="en-US"/>
                  </w:rPr>
                  <m:t xml:space="preserve">, 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Cs w:val="24"/>
                        <w:lang w:val="en-US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24"/>
                        <w:lang w:val="en-US"/>
                      </w:rPr>
                      <m:t>2π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24"/>
                        <w:lang w:val="en-US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4620" w:type="dxa"/>
          </w:tcPr>
          <w:p w:rsidR="00493F39" w:rsidRDefault="00C41B10" w:rsidP="00C33BF2">
            <w:pPr>
              <w:jc w:val="center"/>
              <w:rPr>
                <w:b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24"/>
                      </w:rPr>
                      <m:t>7π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24"/>
                      </w:rPr>
                      <m:t>4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szCs w:val="24"/>
                    <w:lang w:val="en-US"/>
                  </w:rPr>
                  <m:t xml:space="preserve">, 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Cs w:val="24"/>
                        <w:lang w:val="en-US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24"/>
                        <w:lang w:val="en-US"/>
                      </w:rPr>
                      <m:t>7π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24"/>
                        <w:lang w:val="en-US"/>
                      </w:rPr>
                      <m:t>6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szCs w:val="24"/>
                    <w:lang w:val="en-US"/>
                  </w:rPr>
                  <m:t xml:space="preserve">, 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szCs w:val="24"/>
                    <w:lang w:val="en-US"/>
                  </w:rPr>
                  <m:t>π</m:t>
                </m:r>
              </m:oMath>
            </m:oMathPara>
          </w:p>
        </w:tc>
      </w:tr>
      <w:tr w:rsidR="00493F39" w:rsidTr="00C33BF2">
        <w:tc>
          <w:tcPr>
            <w:tcW w:w="9211" w:type="dxa"/>
            <w:gridSpan w:val="2"/>
            <w:vAlign w:val="center"/>
          </w:tcPr>
          <w:p w:rsidR="00493F39" w:rsidRPr="00D558B6" w:rsidRDefault="00C41B10" w:rsidP="00C41B10">
            <w:pPr>
              <w:pStyle w:val="a4"/>
              <w:jc w:val="center"/>
              <w:rPr>
                <w:b/>
                <w:szCs w:val="24"/>
              </w:rPr>
            </w:pPr>
            <w:r>
              <w:rPr>
                <w:b/>
                <w:bCs/>
                <w:szCs w:val="24"/>
              </w:rPr>
              <w:t>9.</w:t>
            </w:r>
            <w:r w:rsidR="00493F39" w:rsidRPr="00D558B6">
              <w:rPr>
                <w:b/>
                <w:bCs/>
                <w:szCs w:val="24"/>
              </w:rPr>
              <w:t>Отметьте на осях точки, которые соответствуют числам:</w:t>
            </w:r>
          </w:p>
        </w:tc>
      </w:tr>
      <w:tr w:rsidR="00493F39" w:rsidTr="00C33BF2">
        <w:tc>
          <w:tcPr>
            <w:tcW w:w="4591" w:type="dxa"/>
          </w:tcPr>
          <w:p w:rsidR="00493F39" w:rsidRDefault="00C41B10" w:rsidP="00C33BF2">
            <w:pPr>
              <w:jc w:val="center"/>
              <w:rPr>
                <w:b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Cs w:val="24"/>
                  </w:rPr>
                  <m:t>ctg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24"/>
                      </w:rPr>
                      <m:t>π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24"/>
                      </w:rPr>
                      <m:t>6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szCs w:val="24"/>
                    <w:lang w:val="en-US"/>
                  </w:rPr>
                  <m:t>, 2, sin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Cs w:val="24"/>
                        <w:lang w:val="en-US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24"/>
                        <w:lang w:val="en-US"/>
                      </w:rPr>
                      <m:t>7π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24"/>
                        <w:lang w:val="en-US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4620" w:type="dxa"/>
          </w:tcPr>
          <w:p w:rsidR="00493F39" w:rsidRDefault="00D01EDA" w:rsidP="00C33BF2">
            <w:pPr>
              <w:jc w:val="center"/>
              <w:rPr>
                <w:b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Cs w:val="24"/>
                  </w:rPr>
                  <m:t>tg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24"/>
                      </w:rPr>
                      <m:t>π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24"/>
                      </w:rPr>
                      <m:t>4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szCs w:val="24"/>
                    <w:lang w:val="en-US"/>
                  </w:rPr>
                  <m:t>, -1, cos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Cs w:val="24"/>
                        <w:lang w:val="en-US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24"/>
                        <w:lang w:val="en-US"/>
                      </w:rPr>
                      <m:t>7π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24"/>
                        <w:lang w:val="en-US"/>
                      </w:rPr>
                      <m:t>4</m:t>
                    </m:r>
                  </m:den>
                </m:f>
              </m:oMath>
            </m:oMathPara>
          </w:p>
        </w:tc>
      </w:tr>
    </w:tbl>
    <w:p w:rsidR="00496C93" w:rsidRDefault="00496C93" w:rsidP="00496C93">
      <w:pPr>
        <w:spacing w:after="120" w:line="240" w:lineRule="auto"/>
        <w:ind w:left="360"/>
        <w:jc w:val="both"/>
        <w:rPr>
          <w:b/>
          <w:szCs w:val="24"/>
        </w:rPr>
      </w:pPr>
    </w:p>
    <w:p w:rsidR="00E40A96" w:rsidRDefault="00E40A96" w:rsidP="00E40A96">
      <w:pPr>
        <w:spacing w:after="120" w:line="240" w:lineRule="auto"/>
        <w:ind w:firstLine="567"/>
        <w:jc w:val="right"/>
        <w:rPr>
          <w:szCs w:val="24"/>
        </w:rPr>
      </w:pPr>
    </w:p>
    <w:p w:rsidR="00E40A96" w:rsidRDefault="00E40A96" w:rsidP="00E40A96">
      <w:pPr>
        <w:spacing w:after="120" w:line="240" w:lineRule="auto"/>
        <w:ind w:firstLine="567"/>
        <w:jc w:val="right"/>
        <w:rPr>
          <w:szCs w:val="24"/>
        </w:rPr>
      </w:pPr>
    </w:p>
    <w:p w:rsidR="00E40A96" w:rsidRDefault="00E40A96" w:rsidP="00E40A96">
      <w:pPr>
        <w:spacing w:after="120" w:line="240" w:lineRule="auto"/>
        <w:ind w:firstLine="567"/>
        <w:jc w:val="right"/>
        <w:rPr>
          <w:szCs w:val="24"/>
        </w:rPr>
      </w:pPr>
    </w:p>
    <w:p w:rsidR="00E40A96" w:rsidRDefault="00E40A96" w:rsidP="00E40A96">
      <w:pPr>
        <w:spacing w:after="120" w:line="240" w:lineRule="auto"/>
        <w:ind w:firstLine="567"/>
        <w:jc w:val="right"/>
        <w:rPr>
          <w:szCs w:val="24"/>
        </w:rPr>
      </w:pPr>
    </w:p>
    <w:p w:rsidR="00E40A96" w:rsidRDefault="00E40A96" w:rsidP="00E40A96">
      <w:pPr>
        <w:spacing w:after="120" w:line="240" w:lineRule="auto"/>
        <w:ind w:firstLine="567"/>
        <w:jc w:val="right"/>
        <w:rPr>
          <w:szCs w:val="24"/>
        </w:rPr>
      </w:pPr>
    </w:p>
    <w:p w:rsidR="00E40A96" w:rsidRDefault="00E40A96" w:rsidP="00E40A96">
      <w:pPr>
        <w:spacing w:after="120" w:line="240" w:lineRule="auto"/>
        <w:ind w:firstLine="567"/>
        <w:jc w:val="right"/>
        <w:rPr>
          <w:szCs w:val="24"/>
        </w:rPr>
      </w:pPr>
    </w:p>
    <w:p w:rsidR="00E40A96" w:rsidRDefault="00E40A96" w:rsidP="00E40A96">
      <w:pPr>
        <w:spacing w:after="120" w:line="240" w:lineRule="auto"/>
        <w:ind w:firstLine="567"/>
        <w:jc w:val="right"/>
        <w:rPr>
          <w:szCs w:val="24"/>
        </w:rPr>
      </w:pPr>
    </w:p>
    <w:p w:rsidR="00E40A96" w:rsidRDefault="00E40A96" w:rsidP="00E40A96">
      <w:pPr>
        <w:spacing w:after="120" w:line="240" w:lineRule="auto"/>
        <w:ind w:firstLine="567"/>
        <w:jc w:val="right"/>
        <w:rPr>
          <w:szCs w:val="24"/>
        </w:rPr>
      </w:pPr>
    </w:p>
    <w:p w:rsidR="00E40A96" w:rsidRDefault="00E40A96" w:rsidP="00E40A96">
      <w:pPr>
        <w:spacing w:after="120" w:line="240" w:lineRule="auto"/>
        <w:ind w:firstLine="567"/>
        <w:jc w:val="right"/>
        <w:rPr>
          <w:szCs w:val="24"/>
        </w:rPr>
      </w:pPr>
    </w:p>
    <w:p w:rsidR="00E40A96" w:rsidRDefault="00E40A96" w:rsidP="00E40A96">
      <w:pPr>
        <w:spacing w:after="120" w:line="240" w:lineRule="auto"/>
        <w:ind w:firstLine="567"/>
        <w:jc w:val="right"/>
        <w:rPr>
          <w:szCs w:val="24"/>
        </w:rPr>
      </w:pPr>
    </w:p>
    <w:p w:rsidR="00E40A96" w:rsidRDefault="00E40A96" w:rsidP="00E40A96">
      <w:pPr>
        <w:spacing w:after="120" w:line="240" w:lineRule="auto"/>
        <w:ind w:firstLine="567"/>
        <w:jc w:val="right"/>
        <w:rPr>
          <w:szCs w:val="24"/>
        </w:rPr>
      </w:pPr>
    </w:p>
    <w:p w:rsidR="00E40A96" w:rsidRDefault="00E40A96" w:rsidP="00E40A96">
      <w:pPr>
        <w:spacing w:after="120" w:line="240" w:lineRule="auto"/>
        <w:ind w:firstLine="567"/>
        <w:jc w:val="right"/>
        <w:rPr>
          <w:szCs w:val="24"/>
          <w:lang w:val="en-US"/>
        </w:rPr>
      </w:pPr>
      <w:r>
        <w:rPr>
          <w:szCs w:val="24"/>
        </w:rPr>
        <w:lastRenderedPageBreak/>
        <w:t xml:space="preserve">Приложение </w:t>
      </w:r>
      <w:r>
        <w:rPr>
          <w:szCs w:val="24"/>
          <w:lang w:val="en-US"/>
        </w:rPr>
        <w:t>2</w:t>
      </w:r>
      <w:r>
        <w:rPr>
          <w:szCs w:val="24"/>
        </w:rPr>
        <w:t>.</w:t>
      </w:r>
    </w:p>
    <w:p w:rsidR="00E40A96" w:rsidRDefault="00E40A96" w:rsidP="00E40A96">
      <w:pPr>
        <w:spacing w:after="120" w:line="240" w:lineRule="auto"/>
        <w:ind w:firstLine="567"/>
        <w:jc w:val="center"/>
        <w:rPr>
          <w:b/>
          <w:szCs w:val="24"/>
        </w:rPr>
      </w:pPr>
    </w:p>
    <w:p w:rsidR="00E40A96" w:rsidRDefault="00E40A96" w:rsidP="00E40A96">
      <w:pPr>
        <w:spacing w:after="120" w:line="240" w:lineRule="auto"/>
        <w:ind w:firstLine="567"/>
        <w:jc w:val="center"/>
        <w:rPr>
          <w:b/>
          <w:szCs w:val="24"/>
        </w:rPr>
      </w:pPr>
      <w:r w:rsidRPr="00E40A96">
        <w:rPr>
          <w:b/>
          <w:szCs w:val="24"/>
        </w:rPr>
        <w:t>Протокол</w:t>
      </w:r>
    </w:p>
    <w:p w:rsidR="00E40A96" w:rsidRPr="00E40A96" w:rsidRDefault="00E40A96" w:rsidP="00E40A96">
      <w:pPr>
        <w:spacing w:after="120" w:line="240" w:lineRule="auto"/>
        <w:ind w:firstLine="567"/>
        <w:jc w:val="center"/>
        <w:rPr>
          <w:b/>
          <w:szCs w:val="24"/>
        </w:rPr>
      </w:pPr>
    </w:p>
    <w:tbl>
      <w:tblPr>
        <w:tblStyle w:val="a5"/>
        <w:tblW w:w="9322" w:type="dxa"/>
        <w:tblLook w:val="04A0"/>
      </w:tblPr>
      <w:tblGrid>
        <w:gridCol w:w="1014"/>
        <w:gridCol w:w="2780"/>
        <w:gridCol w:w="992"/>
        <w:gridCol w:w="1450"/>
        <w:gridCol w:w="1555"/>
        <w:gridCol w:w="1531"/>
      </w:tblGrid>
      <w:tr w:rsidR="00E40A96" w:rsidRPr="00E40A96" w:rsidTr="00E40A96">
        <w:tc>
          <w:tcPr>
            <w:tcW w:w="1014" w:type="dxa"/>
            <w:vAlign w:val="center"/>
          </w:tcPr>
          <w:p w:rsidR="00E40A96" w:rsidRPr="00E40A96" w:rsidRDefault="00E40A96" w:rsidP="00E40A96">
            <w:pPr>
              <w:spacing w:after="120"/>
              <w:jc w:val="center"/>
              <w:rPr>
                <w:b/>
                <w:szCs w:val="24"/>
              </w:rPr>
            </w:pPr>
            <w:r w:rsidRPr="00E40A96">
              <w:rPr>
                <w:b/>
                <w:szCs w:val="24"/>
              </w:rPr>
              <w:t>Номер этапа</w:t>
            </w:r>
          </w:p>
        </w:tc>
        <w:tc>
          <w:tcPr>
            <w:tcW w:w="2780" w:type="dxa"/>
            <w:vAlign w:val="center"/>
          </w:tcPr>
          <w:p w:rsidR="00E40A96" w:rsidRPr="00E40A96" w:rsidRDefault="00E40A96" w:rsidP="00E40A96">
            <w:pPr>
              <w:spacing w:after="120"/>
              <w:jc w:val="center"/>
              <w:rPr>
                <w:b/>
                <w:szCs w:val="24"/>
              </w:rPr>
            </w:pPr>
            <w:r w:rsidRPr="00E40A96">
              <w:rPr>
                <w:b/>
                <w:szCs w:val="24"/>
              </w:rPr>
              <w:t>Фамилия, имя</w:t>
            </w:r>
          </w:p>
        </w:tc>
        <w:tc>
          <w:tcPr>
            <w:tcW w:w="992" w:type="dxa"/>
            <w:vAlign w:val="center"/>
          </w:tcPr>
          <w:p w:rsidR="00E40A96" w:rsidRPr="00E40A96" w:rsidRDefault="00E40A96" w:rsidP="00E40A96">
            <w:pPr>
              <w:spacing w:after="120"/>
              <w:jc w:val="center"/>
              <w:rPr>
                <w:b/>
                <w:szCs w:val="24"/>
              </w:rPr>
            </w:pPr>
            <w:r w:rsidRPr="00E40A96">
              <w:rPr>
                <w:b/>
                <w:szCs w:val="24"/>
              </w:rPr>
              <w:t>Баллы</w:t>
            </w:r>
          </w:p>
        </w:tc>
        <w:tc>
          <w:tcPr>
            <w:tcW w:w="1450" w:type="dxa"/>
            <w:vAlign w:val="center"/>
          </w:tcPr>
          <w:p w:rsidR="00E40A96" w:rsidRPr="00E40A96" w:rsidRDefault="00E40A96" w:rsidP="00E40A96">
            <w:pPr>
              <w:spacing w:after="120"/>
              <w:jc w:val="center"/>
              <w:rPr>
                <w:b/>
                <w:szCs w:val="24"/>
              </w:rPr>
            </w:pPr>
            <w:r w:rsidRPr="00E40A96">
              <w:rPr>
                <w:b/>
                <w:szCs w:val="24"/>
              </w:rPr>
              <w:t>Штрафные баллы</w:t>
            </w:r>
          </w:p>
        </w:tc>
        <w:tc>
          <w:tcPr>
            <w:tcW w:w="1555" w:type="dxa"/>
            <w:vAlign w:val="center"/>
          </w:tcPr>
          <w:p w:rsidR="00E40A96" w:rsidRPr="00E40A96" w:rsidRDefault="00E40A96" w:rsidP="00E40A96">
            <w:pPr>
              <w:spacing w:after="12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Самооценка</w:t>
            </w:r>
          </w:p>
        </w:tc>
        <w:tc>
          <w:tcPr>
            <w:tcW w:w="1531" w:type="dxa"/>
            <w:vAlign w:val="center"/>
          </w:tcPr>
          <w:p w:rsidR="00E40A96" w:rsidRDefault="00E40A96" w:rsidP="00E40A96">
            <w:pPr>
              <w:spacing w:after="120"/>
              <w:jc w:val="center"/>
              <w:rPr>
                <w:b/>
                <w:szCs w:val="24"/>
              </w:rPr>
            </w:pPr>
            <w:r w:rsidRPr="00E40A96">
              <w:rPr>
                <w:b/>
                <w:szCs w:val="24"/>
              </w:rPr>
              <w:t>Итоговый балл</w:t>
            </w:r>
          </w:p>
          <w:p w:rsidR="00E40A96" w:rsidRPr="00E40A96" w:rsidRDefault="00E40A96" w:rsidP="00E40A96">
            <w:pPr>
              <w:spacing w:after="12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(оценка)</w:t>
            </w:r>
          </w:p>
        </w:tc>
      </w:tr>
      <w:tr w:rsidR="00E40A96" w:rsidTr="00E40A96">
        <w:tc>
          <w:tcPr>
            <w:tcW w:w="1014" w:type="dxa"/>
          </w:tcPr>
          <w:p w:rsidR="00E40A96" w:rsidRDefault="00E40A96" w:rsidP="00E40A96">
            <w:pPr>
              <w:spacing w:after="120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780" w:type="dxa"/>
          </w:tcPr>
          <w:p w:rsidR="00E40A96" w:rsidRDefault="00E40A96" w:rsidP="00E40A96">
            <w:pPr>
              <w:spacing w:after="120"/>
              <w:jc w:val="both"/>
              <w:rPr>
                <w:szCs w:val="24"/>
              </w:rPr>
            </w:pPr>
          </w:p>
        </w:tc>
        <w:tc>
          <w:tcPr>
            <w:tcW w:w="992" w:type="dxa"/>
          </w:tcPr>
          <w:p w:rsidR="00E40A96" w:rsidRDefault="00E40A96" w:rsidP="00E40A96">
            <w:pPr>
              <w:spacing w:after="120"/>
              <w:jc w:val="both"/>
              <w:rPr>
                <w:szCs w:val="24"/>
              </w:rPr>
            </w:pPr>
          </w:p>
        </w:tc>
        <w:tc>
          <w:tcPr>
            <w:tcW w:w="1450" w:type="dxa"/>
          </w:tcPr>
          <w:p w:rsidR="00E40A96" w:rsidRDefault="00E40A96" w:rsidP="00E40A96">
            <w:pPr>
              <w:spacing w:after="120"/>
              <w:jc w:val="both"/>
              <w:rPr>
                <w:szCs w:val="24"/>
              </w:rPr>
            </w:pPr>
          </w:p>
        </w:tc>
        <w:tc>
          <w:tcPr>
            <w:tcW w:w="1555" w:type="dxa"/>
          </w:tcPr>
          <w:p w:rsidR="00E40A96" w:rsidRDefault="00E40A96" w:rsidP="00E40A96">
            <w:pPr>
              <w:spacing w:after="120"/>
              <w:jc w:val="both"/>
              <w:rPr>
                <w:szCs w:val="24"/>
              </w:rPr>
            </w:pPr>
          </w:p>
        </w:tc>
        <w:tc>
          <w:tcPr>
            <w:tcW w:w="1531" w:type="dxa"/>
          </w:tcPr>
          <w:p w:rsidR="00E40A96" w:rsidRDefault="00E40A96" w:rsidP="00E40A96">
            <w:pPr>
              <w:spacing w:after="120"/>
              <w:jc w:val="both"/>
              <w:rPr>
                <w:szCs w:val="24"/>
              </w:rPr>
            </w:pPr>
          </w:p>
        </w:tc>
      </w:tr>
      <w:tr w:rsidR="00E40A96" w:rsidTr="00E40A96">
        <w:tc>
          <w:tcPr>
            <w:tcW w:w="1014" w:type="dxa"/>
          </w:tcPr>
          <w:p w:rsidR="00E40A96" w:rsidRDefault="00E40A96" w:rsidP="00E40A96">
            <w:pPr>
              <w:spacing w:after="120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780" w:type="dxa"/>
          </w:tcPr>
          <w:p w:rsidR="00E40A96" w:rsidRDefault="00E40A96" w:rsidP="00E40A96">
            <w:pPr>
              <w:spacing w:after="120"/>
              <w:jc w:val="both"/>
              <w:rPr>
                <w:szCs w:val="24"/>
              </w:rPr>
            </w:pPr>
          </w:p>
        </w:tc>
        <w:tc>
          <w:tcPr>
            <w:tcW w:w="992" w:type="dxa"/>
          </w:tcPr>
          <w:p w:rsidR="00E40A96" w:rsidRDefault="00E40A96" w:rsidP="00E40A96">
            <w:pPr>
              <w:spacing w:after="120"/>
              <w:jc w:val="both"/>
              <w:rPr>
                <w:szCs w:val="24"/>
              </w:rPr>
            </w:pPr>
          </w:p>
        </w:tc>
        <w:tc>
          <w:tcPr>
            <w:tcW w:w="1450" w:type="dxa"/>
          </w:tcPr>
          <w:p w:rsidR="00E40A96" w:rsidRDefault="00E40A96" w:rsidP="00E40A96">
            <w:pPr>
              <w:spacing w:after="120"/>
              <w:jc w:val="both"/>
              <w:rPr>
                <w:szCs w:val="24"/>
              </w:rPr>
            </w:pPr>
          </w:p>
        </w:tc>
        <w:tc>
          <w:tcPr>
            <w:tcW w:w="1555" w:type="dxa"/>
          </w:tcPr>
          <w:p w:rsidR="00E40A96" w:rsidRDefault="00E40A96" w:rsidP="00E40A96">
            <w:pPr>
              <w:spacing w:after="120"/>
              <w:jc w:val="both"/>
              <w:rPr>
                <w:szCs w:val="24"/>
              </w:rPr>
            </w:pPr>
          </w:p>
        </w:tc>
        <w:tc>
          <w:tcPr>
            <w:tcW w:w="1531" w:type="dxa"/>
          </w:tcPr>
          <w:p w:rsidR="00E40A96" w:rsidRDefault="00E40A96" w:rsidP="00E40A96">
            <w:pPr>
              <w:spacing w:after="120"/>
              <w:jc w:val="both"/>
              <w:rPr>
                <w:szCs w:val="24"/>
              </w:rPr>
            </w:pPr>
          </w:p>
        </w:tc>
      </w:tr>
      <w:tr w:rsidR="00E40A96" w:rsidTr="00E40A96">
        <w:tc>
          <w:tcPr>
            <w:tcW w:w="1014" w:type="dxa"/>
          </w:tcPr>
          <w:p w:rsidR="00E40A96" w:rsidRDefault="00E40A96" w:rsidP="00E40A96">
            <w:pPr>
              <w:spacing w:after="120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780" w:type="dxa"/>
          </w:tcPr>
          <w:p w:rsidR="00E40A96" w:rsidRDefault="00E40A96" w:rsidP="00E40A96">
            <w:pPr>
              <w:spacing w:after="120"/>
              <w:jc w:val="both"/>
              <w:rPr>
                <w:szCs w:val="24"/>
              </w:rPr>
            </w:pPr>
          </w:p>
        </w:tc>
        <w:tc>
          <w:tcPr>
            <w:tcW w:w="992" w:type="dxa"/>
          </w:tcPr>
          <w:p w:rsidR="00E40A96" w:rsidRDefault="00E40A96" w:rsidP="00E40A96">
            <w:pPr>
              <w:spacing w:after="120"/>
              <w:jc w:val="both"/>
              <w:rPr>
                <w:szCs w:val="24"/>
              </w:rPr>
            </w:pPr>
          </w:p>
        </w:tc>
        <w:tc>
          <w:tcPr>
            <w:tcW w:w="1450" w:type="dxa"/>
          </w:tcPr>
          <w:p w:rsidR="00E40A96" w:rsidRDefault="00E40A96" w:rsidP="00E40A96">
            <w:pPr>
              <w:spacing w:after="120"/>
              <w:jc w:val="both"/>
              <w:rPr>
                <w:szCs w:val="24"/>
              </w:rPr>
            </w:pPr>
          </w:p>
        </w:tc>
        <w:tc>
          <w:tcPr>
            <w:tcW w:w="1555" w:type="dxa"/>
          </w:tcPr>
          <w:p w:rsidR="00E40A96" w:rsidRDefault="00E40A96" w:rsidP="00E40A96">
            <w:pPr>
              <w:spacing w:after="120"/>
              <w:jc w:val="both"/>
              <w:rPr>
                <w:szCs w:val="24"/>
              </w:rPr>
            </w:pPr>
          </w:p>
        </w:tc>
        <w:tc>
          <w:tcPr>
            <w:tcW w:w="1531" w:type="dxa"/>
          </w:tcPr>
          <w:p w:rsidR="00E40A96" w:rsidRDefault="00E40A96" w:rsidP="00E40A96">
            <w:pPr>
              <w:spacing w:after="120"/>
              <w:jc w:val="both"/>
              <w:rPr>
                <w:szCs w:val="24"/>
              </w:rPr>
            </w:pPr>
          </w:p>
        </w:tc>
      </w:tr>
      <w:tr w:rsidR="00E40A96" w:rsidTr="00E40A96">
        <w:tc>
          <w:tcPr>
            <w:tcW w:w="1014" w:type="dxa"/>
          </w:tcPr>
          <w:p w:rsidR="00E40A96" w:rsidRDefault="00E40A96" w:rsidP="00E40A96">
            <w:pPr>
              <w:spacing w:after="120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780" w:type="dxa"/>
          </w:tcPr>
          <w:p w:rsidR="00E40A96" w:rsidRDefault="00E40A96" w:rsidP="00E40A96">
            <w:pPr>
              <w:spacing w:after="120"/>
              <w:jc w:val="both"/>
              <w:rPr>
                <w:szCs w:val="24"/>
              </w:rPr>
            </w:pPr>
          </w:p>
        </w:tc>
        <w:tc>
          <w:tcPr>
            <w:tcW w:w="992" w:type="dxa"/>
          </w:tcPr>
          <w:p w:rsidR="00E40A96" w:rsidRDefault="00E40A96" w:rsidP="00E40A96">
            <w:pPr>
              <w:spacing w:after="120"/>
              <w:jc w:val="both"/>
              <w:rPr>
                <w:szCs w:val="24"/>
              </w:rPr>
            </w:pPr>
          </w:p>
        </w:tc>
        <w:tc>
          <w:tcPr>
            <w:tcW w:w="1450" w:type="dxa"/>
          </w:tcPr>
          <w:p w:rsidR="00E40A96" w:rsidRDefault="00E40A96" w:rsidP="00E40A96">
            <w:pPr>
              <w:spacing w:after="120"/>
              <w:jc w:val="both"/>
              <w:rPr>
                <w:szCs w:val="24"/>
              </w:rPr>
            </w:pPr>
          </w:p>
        </w:tc>
        <w:tc>
          <w:tcPr>
            <w:tcW w:w="1555" w:type="dxa"/>
          </w:tcPr>
          <w:p w:rsidR="00E40A96" w:rsidRDefault="00E40A96" w:rsidP="00E40A96">
            <w:pPr>
              <w:spacing w:after="120"/>
              <w:jc w:val="both"/>
              <w:rPr>
                <w:szCs w:val="24"/>
              </w:rPr>
            </w:pPr>
          </w:p>
        </w:tc>
        <w:tc>
          <w:tcPr>
            <w:tcW w:w="1531" w:type="dxa"/>
          </w:tcPr>
          <w:p w:rsidR="00E40A96" w:rsidRDefault="00E40A96" w:rsidP="00E40A96">
            <w:pPr>
              <w:spacing w:after="120"/>
              <w:jc w:val="both"/>
              <w:rPr>
                <w:szCs w:val="24"/>
              </w:rPr>
            </w:pPr>
          </w:p>
        </w:tc>
      </w:tr>
      <w:tr w:rsidR="00E40A96" w:rsidTr="00E40A96">
        <w:tc>
          <w:tcPr>
            <w:tcW w:w="1014" w:type="dxa"/>
          </w:tcPr>
          <w:p w:rsidR="00E40A96" w:rsidRDefault="00E40A96" w:rsidP="00E40A96">
            <w:pPr>
              <w:spacing w:after="120"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2780" w:type="dxa"/>
          </w:tcPr>
          <w:p w:rsidR="00E40A96" w:rsidRDefault="00E40A96" w:rsidP="00E40A96">
            <w:pPr>
              <w:spacing w:after="120"/>
              <w:jc w:val="both"/>
              <w:rPr>
                <w:szCs w:val="24"/>
              </w:rPr>
            </w:pPr>
          </w:p>
        </w:tc>
        <w:tc>
          <w:tcPr>
            <w:tcW w:w="992" w:type="dxa"/>
          </w:tcPr>
          <w:p w:rsidR="00E40A96" w:rsidRDefault="00E40A96" w:rsidP="00E40A96">
            <w:pPr>
              <w:spacing w:after="120"/>
              <w:jc w:val="both"/>
              <w:rPr>
                <w:szCs w:val="24"/>
              </w:rPr>
            </w:pPr>
          </w:p>
        </w:tc>
        <w:tc>
          <w:tcPr>
            <w:tcW w:w="1450" w:type="dxa"/>
          </w:tcPr>
          <w:p w:rsidR="00E40A96" w:rsidRDefault="00E40A96" w:rsidP="00E40A96">
            <w:pPr>
              <w:spacing w:after="120"/>
              <w:jc w:val="both"/>
              <w:rPr>
                <w:szCs w:val="24"/>
              </w:rPr>
            </w:pPr>
          </w:p>
        </w:tc>
        <w:tc>
          <w:tcPr>
            <w:tcW w:w="1555" w:type="dxa"/>
          </w:tcPr>
          <w:p w:rsidR="00E40A96" w:rsidRDefault="00E40A96" w:rsidP="00E40A96">
            <w:pPr>
              <w:spacing w:after="120"/>
              <w:jc w:val="both"/>
              <w:rPr>
                <w:szCs w:val="24"/>
              </w:rPr>
            </w:pPr>
          </w:p>
        </w:tc>
        <w:tc>
          <w:tcPr>
            <w:tcW w:w="1531" w:type="dxa"/>
          </w:tcPr>
          <w:p w:rsidR="00E40A96" w:rsidRDefault="00E40A96" w:rsidP="00E40A96">
            <w:pPr>
              <w:spacing w:after="120"/>
              <w:jc w:val="both"/>
              <w:rPr>
                <w:szCs w:val="24"/>
              </w:rPr>
            </w:pPr>
          </w:p>
        </w:tc>
      </w:tr>
      <w:tr w:rsidR="00E40A96" w:rsidTr="00E40A96">
        <w:tc>
          <w:tcPr>
            <w:tcW w:w="1014" w:type="dxa"/>
          </w:tcPr>
          <w:p w:rsidR="00E40A96" w:rsidRDefault="00E40A96" w:rsidP="00E40A96">
            <w:pPr>
              <w:spacing w:after="120"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2780" w:type="dxa"/>
          </w:tcPr>
          <w:p w:rsidR="00E40A96" w:rsidRDefault="00E40A96" w:rsidP="00E40A96">
            <w:pPr>
              <w:spacing w:after="120"/>
              <w:jc w:val="both"/>
              <w:rPr>
                <w:szCs w:val="24"/>
              </w:rPr>
            </w:pPr>
          </w:p>
        </w:tc>
        <w:tc>
          <w:tcPr>
            <w:tcW w:w="992" w:type="dxa"/>
          </w:tcPr>
          <w:p w:rsidR="00E40A96" w:rsidRDefault="00E40A96" w:rsidP="00E40A96">
            <w:pPr>
              <w:spacing w:after="120"/>
              <w:jc w:val="both"/>
              <w:rPr>
                <w:szCs w:val="24"/>
              </w:rPr>
            </w:pPr>
          </w:p>
        </w:tc>
        <w:tc>
          <w:tcPr>
            <w:tcW w:w="1450" w:type="dxa"/>
          </w:tcPr>
          <w:p w:rsidR="00E40A96" w:rsidRDefault="00E40A96" w:rsidP="00E40A96">
            <w:pPr>
              <w:spacing w:after="120"/>
              <w:jc w:val="both"/>
              <w:rPr>
                <w:szCs w:val="24"/>
              </w:rPr>
            </w:pPr>
          </w:p>
        </w:tc>
        <w:tc>
          <w:tcPr>
            <w:tcW w:w="1555" w:type="dxa"/>
          </w:tcPr>
          <w:p w:rsidR="00E40A96" w:rsidRDefault="00E40A96" w:rsidP="00E40A96">
            <w:pPr>
              <w:spacing w:after="120"/>
              <w:jc w:val="both"/>
              <w:rPr>
                <w:szCs w:val="24"/>
              </w:rPr>
            </w:pPr>
          </w:p>
        </w:tc>
        <w:tc>
          <w:tcPr>
            <w:tcW w:w="1531" w:type="dxa"/>
          </w:tcPr>
          <w:p w:rsidR="00E40A96" w:rsidRDefault="00E40A96" w:rsidP="00E40A96">
            <w:pPr>
              <w:spacing w:after="120"/>
              <w:jc w:val="both"/>
              <w:rPr>
                <w:szCs w:val="24"/>
              </w:rPr>
            </w:pPr>
          </w:p>
        </w:tc>
      </w:tr>
      <w:tr w:rsidR="00E40A96" w:rsidTr="00E40A96">
        <w:tc>
          <w:tcPr>
            <w:tcW w:w="1014" w:type="dxa"/>
          </w:tcPr>
          <w:p w:rsidR="00E40A96" w:rsidRDefault="00E40A96" w:rsidP="00E40A96">
            <w:pPr>
              <w:spacing w:after="120"/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2780" w:type="dxa"/>
          </w:tcPr>
          <w:p w:rsidR="00E40A96" w:rsidRDefault="00E40A96" w:rsidP="00E40A96">
            <w:pPr>
              <w:spacing w:after="120"/>
              <w:jc w:val="both"/>
              <w:rPr>
                <w:szCs w:val="24"/>
              </w:rPr>
            </w:pPr>
          </w:p>
        </w:tc>
        <w:tc>
          <w:tcPr>
            <w:tcW w:w="992" w:type="dxa"/>
          </w:tcPr>
          <w:p w:rsidR="00E40A96" w:rsidRDefault="00E40A96" w:rsidP="00E40A96">
            <w:pPr>
              <w:spacing w:after="120"/>
              <w:jc w:val="both"/>
              <w:rPr>
                <w:szCs w:val="24"/>
              </w:rPr>
            </w:pPr>
          </w:p>
        </w:tc>
        <w:tc>
          <w:tcPr>
            <w:tcW w:w="1450" w:type="dxa"/>
          </w:tcPr>
          <w:p w:rsidR="00E40A96" w:rsidRDefault="00E40A96" w:rsidP="00E40A96">
            <w:pPr>
              <w:spacing w:after="120"/>
              <w:jc w:val="both"/>
              <w:rPr>
                <w:szCs w:val="24"/>
              </w:rPr>
            </w:pPr>
          </w:p>
        </w:tc>
        <w:tc>
          <w:tcPr>
            <w:tcW w:w="1555" w:type="dxa"/>
          </w:tcPr>
          <w:p w:rsidR="00E40A96" w:rsidRDefault="00E40A96" w:rsidP="00E40A96">
            <w:pPr>
              <w:spacing w:after="120"/>
              <w:jc w:val="both"/>
              <w:rPr>
                <w:szCs w:val="24"/>
              </w:rPr>
            </w:pPr>
          </w:p>
        </w:tc>
        <w:tc>
          <w:tcPr>
            <w:tcW w:w="1531" w:type="dxa"/>
          </w:tcPr>
          <w:p w:rsidR="00E40A96" w:rsidRDefault="00E40A96" w:rsidP="00E40A96">
            <w:pPr>
              <w:spacing w:after="120"/>
              <w:jc w:val="both"/>
              <w:rPr>
                <w:szCs w:val="24"/>
              </w:rPr>
            </w:pPr>
          </w:p>
        </w:tc>
      </w:tr>
      <w:tr w:rsidR="00E40A96" w:rsidTr="00E40A96">
        <w:tc>
          <w:tcPr>
            <w:tcW w:w="1014" w:type="dxa"/>
          </w:tcPr>
          <w:p w:rsidR="00E40A96" w:rsidRDefault="00E40A96" w:rsidP="00E40A96">
            <w:pPr>
              <w:spacing w:after="120"/>
              <w:jc w:val="center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2780" w:type="dxa"/>
          </w:tcPr>
          <w:p w:rsidR="00E40A96" w:rsidRDefault="00E40A96" w:rsidP="00E40A96">
            <w:pPr>
              <w:spacing w:after="120"/>
              <w:jc w:val="both"/>
              <w:rPr>
                <w:szCs w:val="24"/>
              </w:rPr>
            </w:pPr>
          </w:p>
        </w:tc>
        <w:tc>
          <w:tcPr>
            <w:tcW w:w="992" w:type="dxa"/>
          </w:tcPr>
          <w:p w:rsidR="00E40A96" w:rsidRDefault="00E40A96" w:rsidP="00E40A96">
            <w:pPr>
              <w:spacing w:after="120"/>
              <w:jc w:val="both"/>
              <w:rPr>
                <w:szCs w:val="24"/>
              </w:rPr>
            </w:pPr>
          </w:p>
        </w:tc>
        <w:tc>
          <w:tcPr>
            <w:tcW w:w="1450" w:type="dxa"/>
          </w:tcPr>
          <w:p w:rsidR="00E40A96" w:rsidRDefault="00E40A96" w:rsidP="00E40A96">
            <w:pPr>
              <w:spacing w:after="120"/>
              <w:jc w:val="both"/>
              <w:rPr>
                <w:szCs w:val="24"/>
              </w:rPr>
            </w:pPr>
          </w:p>
        </w:tc>
        <w:tc>
          <w:tcPr>
            <w:tcW w:w="1555" w:type="dxa"/>
          </w:tcPr>
          <w:p w:rsidR="00E40A96" w:rsidRDefault="00E40A96" w:rsidP="00E40A96">
            <w:pPr>
              <w:spacing w:after="120"/>
              <w:jc w:val="both"/>
              <w:rPr>
                <w:szCs w:val="24"/>
              </w:rPr>
            </w:pPr>
          </w:p>
        </w:tc>
        <w:tc>
          <w:tcPr>
            <w:tcW w:w="1531" w:type="dxa"/>
          </w:tcPr>
          <w:p w:rsidR="00E40A96" w:rsidRDefault="00E40A96" w:rsidP="00E40A96">
            <w:pPr>
              <w:spacing w:after="120"/>
              <w:jc w:val="both"/>
              <w:rPr>
                <w:szCs w:val="24"/>
              </w:rPr>
            </w:pPr>
          </w:p>
        </w:tc>
      </w:tr>
      <w:tr w:rsidR="00E40A96" w:rsidTr="00E40A96">
        <w:tc>
          <w:tcPr>
            <w:tcW w:w="1014" w:type="dxa"/>
          </w:tcPr>
          <w:p w:rsidR="00E40A96" w:rsidRDefault="00E40A96" w:rsidP="00E40A96">
            <w:pPr>
              <w:spacing w:after="120"/>
              <w:jc w:val="center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2780" w:type="dxa"/>
          </w:tcPr>
          <w:p w:rsidR="00E40A96" w:rsidRDefault="00E40A96" w:rsidP="00E40A96">
            <w:pPr>
              <w:spacing w:after="120"/>
              <w:jc w:val="both"/>
              <w:rPr>
                <w:szCs w:val="24"/>
              </w:rPr>
            </w:pPr>
          </w:p>
        </w:tc>
        <w:tc>
          <w:tcPr>
            <w:tcW w:w="992" w:type="dxa"/>
          </w:tcPr>
          <w:p w:rsidR="00E40A96" w:rsidRDefault="00E40A96" w:rsidP="00E40A96">
            <w:pPr>
              <w:spacing w:after="120"/>
              <w:jc w:val="both"/>
              <w:rPr>
                <w:szCs w:val="24"/>
              </w:rPr>
            </w:pPr>
          </w:p>
        </w:tc>
        <w:tc>
          <w:tcPr>
            <w:tcW w:w="1450" w:type="dxa"/>
          </w:tcPr>
          <w:p w:rsidR="00E40A96" w:rsidRDefault="00E40A96" w:rsidP="00E40A96">
            <w:pPr>
              <w:spacing w:after="120"/>
              <w:jc w:val="both"/>
              <w:rPr>
                <w:szCs w:val="24"/>
              </w:rPr>
            </w:pPr>
          </w:p>
        </w:tc>
        <w:tc>
          <w:tcPr>
            <w:tcW w:w="1555" w:type="dxa"/>
          </w:tcPr>
          <w:p w:rsidR="00E40A96" w:rsidRDefault="00E40A96" w:rsidP="00E40A96">
            <w:pPr>
              <w:spacing w:after="120"/>
              <w:jc w:val="both"/>
              <w:rPr>
                <w:szCs w:val="24"/>
              </w:rPr>
            </w:pPr>
          </w:p>
        </w:tc>
        <w:tc>
          <w:tcPr>
            <w:tcW w:w="1531" w:type="dxa"/>
          </w:tcPr>
          <w:p w:rsidR="00E40A96" w:rsidRDefault="00E40A96" w:rsidP="00E40A96">
            <w:pPr>
              <w:spacing w:after="120"/>
              <w:jc w:val="both"/>
              <w:rPr>
                <w:szCs w:val="24"/>
              </w:rPr>
            </w:pPr>
          </w:p>
        </w:tc>
      </w:tr>
      <w:tr w:rsidR="00E40A96" w:rsidTr="00E40A96">
        <w:tc>
          <w:tcPr>
            <w:tcW w:w="1014" w:type="dxa"/>
          </w:tcPr>
          <w:p w:rsidR="00E40A96" w:rsidRDefault="00E40A96" w:rsidP="00E40A96">
            <w:pPr>
              <w:spacing w:after="120"/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2780" w:type="dxa"/>
          </w:tcPr>
          <w:p w:rsidR="00E40A96" w:rsidRDefault="00E40A96" w:rsidP="00E40A96">
            <w:pPr>
              <w:spacing w:after="120"/>
              <w:jc w:val="both"/>
              <w:rPr>
                <w:szCs w:val="24"/>
              </w:rPr>
            </w:pPr>
          </w:p>
        </w:tc>
        <w:tc>
          <w:tcPr>
            <w:tcW w:w="992" w:type="dxa"/>
          </w:tcPr>
          <w:p w:rsidR="00E40A96" w:rsidRDefault="00E40A96" w:rsidP="00E40A96">
            <w:pPr>
              <w:spacing w:after="120"/>
              <w:jc w:val="both"/>
              <w:rPr>
                <w:szCs w:val="24"/>
              </w:rPr>
            </w:pPr>
          </w:p>
        </w:tc>
        <w:tc>
          <w:tcPr>
            <w:tcW w:w="1450" w:type="dxa"/>
          </w:tcPr>
          <w:p w:rsidR="00E40A96" w:rsidRDefault="00E40A96" w:rsidP="00E40A96">
            <w:pPr>
              <w:spacing w:after="120"/>
              <w:jc w:val="both"/>
              <w:rPr>
                <w:szCs w:val="24"/>
              </w:rPr>
            </w:pPr>
          </w:p>
        </w:tc>
        <w:tc>
          <w:tcPr>
            <w:tcW w:w="1555" w:type="dxa"/>
          </w:tcPr>
          <w:p w:rsidR="00E40A96" w:rsidRDefault="00E40A96" w:rsidP="00E40A96">
            <w:pPr>
              <w:spacing w:after="120"/>
              <w:jc w:val="both"/>
              <w:rPr>
                <w:szCs w:val="24"/>
              </w:rPr>
            </w:pPr>
          </w:p>
        </w:tc>
        <w:tc>
          <w:tcPr>
            <w:tcW w:w="1531" w:type="dxa"/>
          </w:tcPr>
          <w:p w:rsidR="00E40A96" w:rsidRDefault="00E40A96" w:rsidP="00E40A96">
            <w:pPr>
              <w:spacing w:after="120"/>
              <w:jc w:val="both"/>
              <w:rPr>
                <w:szCs w:val="24"/>
              </w:rPr>
            </w:pPr>
          </w:p>
        </w:tc>
      </w:tr>
      <w:tr w:rsidR="00E40A96" w:rsidTr="00E40A96">
        <w:tc>
          <w:tcPr>
            <w:tcW w:w="3794" w:type="dxa"/>
            <w:gridSpan w:val="2"/>
            <w:vAlign w:val="center"/>
          </w:tcPr>
          <w:p w:rsidR="00E40A96" w:rsidRDefault="00E40A96" w:rsidP="00E40A96">
            <w:pPr>
              <w:spacing w:after="120"/>
              <w:rPr>
                <w:szCs w:val="24"/>
              </w:rPr>
            </w:pPr>
            <w:r>
              <w:rPr>
                <w:szCs w:val="24"/>
              </w:rPr>
              <w:t>Тренер команды</w:t>
            </w:r>
          </w:p>
        </w:tc>
        <w:tc>
          <w:tcPr>
            <w:tcW w:w="992" w:type="dxa"/>
          </w:tcPr>
          <w:p w:rsidR="00E40A96" w:rsidRDefault="00E40A96" w:rsidP="00E40A96">
            <w:pPr>
              <w:spacing w:after="120"/>
              <w:jc w:val="both"/>
              <w:rPr>
                <w:szCs w:val="24"/>
              </w:rPr>
            </w:pPr>
          </w:p>
        </w:tc>
        <w:tc>
          <w:tcPr>
            <w:tcW w:w="1450" w:type="dxa"/>
          </w:tcPr>
          <w:p w:rsidR="00E40A96" w:rsidRDefault="00E40A96" w:rsidP="00E40A96">
            <w:pPr>
              <w:spacing w:after="120"/>
              <w:jc w:val="both"/>
              <w:rPr>
                <w:szCs w:val="24"/>
              </w:rPr>
            </w:pPr>
          </w:p>
        </w:tc>
        <w:tc>
          <w:tcPr>
            <w:tcW w:w="1555" w:type="dxa"/>
          </w:tcPr>
          <w:p w:rsidR="00E40A96" w:rsidRDefault="00E40A96" w:rsidP="00E40A96">
            <w:pPr>
              <w:spacing w:after="120"/>
              <w:jc w:val="both"/>
              <w:rPr>
                <w:szCs w:val="24"/>
              </w:rPr>
            </w:pPr>
          </w:p>
        </w:tc>
        <w:tc>
          <w:tcPr>
            <w:tcW w:w="1531" w:type="dxa"/>
          </w:tcPr>
          <w:p w:rsidR="00E40A96" w:rsidRDefault="00E40A96" w:rsidP="00E40A96">
            <w:pPr>
              <w:spacing w:after="120"/>
              <w:jc w:val="both"/>
              <w:rPr>
                <w:szCs w:val="24"/>
              </w:rPr>
            </w:pPr>
          </w:p>
        </w:tc>
      </w:tr>
      <w:tr w:rsidR="001F1CE9" w:rsidTr="009A16C7">
        <w:tc>
          <w:tcPr>
            <w:tcW w:w="3794" w:type="dxa"/>
            <w:gridSpan w:val="2"/>
          </w:tcPr>
          <w:p w:rsidR="001F1CE9" w:rsidRDefault="001F1CE9" w:rsidP="00E40A96">
            <w:pPr>
              <w:spacing w:after="120"/>
              <w:jc w:val="both"/>
              <w:rPr>
                <w:szCs w:val="24"/>
              </w:rPr>
            </w:pPr>
            <w:r>
              <w:rPr>
                <w:szCs w:val="24"/>
              </w:rPr>
              <w:t>Бонус</w:t>
            </w:r>
          </w:p>
        </w:tc>
        <w:tc>
          <w:tcPr>
            <w:tcW w:w="992" w:type="dxa"/>
          </w:tcPr>
          <w:p w:rsidR="001F1CE9" w:rsidRDefault="001F1CE9" w:rsidP="00E40A96">
            <w:pPr>
              <w:spacing w:after="120"/>
              <w:jc w:val="both"/>
              <w:rPr>
                <w:szCs w:val="24"/>
              </w:rPr>
            </w:pPr>
          </w:p>
        </w:tc>
        <w:tc>
          <w:tcPr>
            <w:tcW w:w="1450" w:type="dxa"/>
          </w:tcPr>
          <w:p w:rsidR="001F1CE9" w:rsidRDefault="001F1CE9" w:rsidP="00E40A96">
            <w:pPr>
              <w:spacing w:after="120"/>
              <w:jc w:val="both"/>
              <w:rPr>
                <w:szCs w:val="24"/>
              </w:rPr>
            </w:pPr>
          </w:p>
        </w:tc>
        <w:tc>
          <w:tcPr>
            <w:tcW w:w="1555" w:type="dxa"/>
          </w:tcPr>
          <w:p w:rsidR="001F1CE9" w:rsidRDefault="001F1CE9" w:rsidP="00E40A96">
            <w:pPr>
              <w:spacing w:after="120"/>
              <w:jc w:val="both"/>
              <w:rPr>
                <w:szCs w:val="24"/>
              </w:rPr>
            </w:pPr>
          </w:p>
        </w:tc>
        <w:tc>
          <w:tcPr>
            <w:tcW w:w="1531" w:type="dxa"/>
          </w:tcPr>
          <w:p w:rsidR="001F1CE9" w:rsidRDefault="001F1CE9" w:rsidP="00E40A96">
            <w:pPr>
              <w:spacing w:after="120"/>
              <w:jc w:val="both"/>
              <w:rPr>
                <w:szCs w:val="24"/>
              </w:rPr>
            </w:pPr>
          </w:p>
        </w:tc>
      </w:tr>
      <w:tr w:rsidR="00E40A96" w:rsidTr="00E40A96">
        <w:tc>
          <w:tcPr>
            <w:tcW w:w="1014" w:type="dxa"/>
          </w:tcPr>
          <w:p w:rsidR="00E40A96" w:rsidRDefault="00E40A96" w:rsidP="00E40A96">
            <w:pPr>
              <w:spacing w:after="120"/>
              <w:jc w:val="center"/>
              <w:rPr>
                <w:szCs w:val="24"/>
              </w:rPr>
            </w:pPr>
          </w:p>
        </w:tc>
        <w:tc>
          <w:tcPr>
            <w:tcW w:w="2780" w:type="dxa"/>
          </w:tcPr>
          <w:p w:rsidR="00E40A96" w:rsidRDefault="00E40A96" w:rsidP="00E40A96">
            <w:pPr>
              <w:spacing w:after="120"/>
              <w:jc w:val="both"/>
              <w:rPr>
                <w:szCs w:val="24"/>
              </w:rPr>
            </w:pPr>
          </w:p>
        </w:tc>
        <w:tc>
          <w:tcPr>
            <w:tcW w:w="992" w:type="dxa"/>
          </w:tcPr>
          <w:p w:rsidR="00E40A96" w:rsidRDefault="00E40A96" w:rsidP="00E40A96">
            <w:pPr>
              <w:spacing w:after="120"/>
              <w:jc w:val="both"/>
              <w:rPr>
                <w:szCs w:val="24"/>
              </w:rPr>
            </w:pPr>
          </w:p>
        </w:tc>
        <w:tc>
          <w:tcPr>
            <w:tcW w:w="1450" w:type="dxa"/>
          </w:tcPr>
          <w:p w:rsidR="00E40A96" w:rsidRDefault="00E40A96" w:rsidP="00E40A96">
            <w:pPr>
              <w:spacing w:after="120"/>
              <w:jc w:val="both"/>
              <w:rPr>
                <w:szCs w:val="24"/>
              </w:rPr>
            </w:pPr>
          </w:p>
        </w:tc>
        <w:tc>
          <w:tcPr>
            <w:tcW w:w="1555" w:type="dxa"/>
          </w:tcPr>
          <w:p w:rsidR="00E40A96" w:rsidRDefault="00E40A96" w:rsidP="00E40A96">
            <w:pPr>
              <w:spacing w:after="120"/>
              <w:jc w:val="both"/>
              <w:rPr>
                <w:szCs w:val="24"/>
              </w:rPr>
            </w:pPr>
          </w:p>
        </w:tc>
        <w:tc>
          <w:tcPr>
            <w:tcW w:w="1531" w:type="dxa"/>
          </w:tcPr>
          <w:p w:rsidR="00E40A96" w:rsidRDefault="00E40A96" w:rsidP="00E40A96">
            <w:pPr>
              <w:spacing w:after="120"/>
              <w:jc w:val="both"/>
              <w:rPr>
                <w:szCs w:val="24"/>
              </w:rPr>
            </w:pPr>
          </w:p>
        </w:tc>
      </w:tr>
      <w:tr w:rsidR="00E40A96" w:rsidTr="00E40A96">
        <w:tc>
          <w:tcPr>
            <w:tcW w:w="1014" w:type="dxa"/>
          </w:tcPr>
          <w:p w:rsidR="00E40A96" w:rsidRDefault="00E40A96" w:rsidP="00E40A96">
            <w:pPr>
              <w:spacing w:after="120"/>
              <w:jc w:val="center"/>
              <w:rPr>
                <w:szCs w:val="24"/>
              </w:rPr>
            </w:pPr>
          </w:p>
        </w:tc>
        <w:tc>
          <w:tcPr>
            <w:tcW w:w="2780" w:type="dxa"/>
          </w:tcPr>
          <w:p w:rsidR="00E40A96" w:rsidRDefault="00E40A96" w:rsidP="00E40A96">
            <w:pPr>
              <w:spacing w:after="120"/>
              <w:jc w:val="both"/>
              <w:rPr>
                <w:szCs w:val="24"/>
              </w:rPr>
            </w:pPr>
          </w:p>
        </w:tc>
        <w:tc>
          <w:tcPr>
            <w:tcW w:w="992" w:type="dxa"/>
          </w:tcPr>
          <w:p w:rsidR="00E40A96" w:rsidRDefault="00E40A96" w:rsidP="00E40A96">
            <w:pPr>
              <w:spacing w:after="120"/>
              <w:jc w:val="both"/>
              <w:rPr>
                <w:szCs w:val="24"/>
              </w:rPr>
            </w:pPr>
          </w:p>
        </w:tc>
        <w:tc>
          <w:tcPr>
            <w:tcW w:w="1450" w:type="dxa"/>
          </w:tcPr>
          <w:p w:rsidR="00E40A96" w:rsidRDefault="00E40A96" w:rsidP="00E40A96">
            <w:pPr>
              <w:spacing w:after="120"/>
              <w:jc w:val="both"/>
              <w:rPr>
                <w:szCs w:val="24"/>
              </w:rPr>
            </w:pPr>
          </w:p>
        </w:tc>
        <w:tc>
          <w:tcPr>
            <w:tcW w:w="1555" w:type="dxa"/>
          </w:tcPr>
          <w:p w:rsidR="00E40A96" w:rsidRDefault="00E40A96" w:rsidP="00E40A96">
            <w:pPr>
              <w:spacing w:after="120"/>
              <w:jc w:val="both"/>
              <w:rPr>
                <w:szCs w:val="24"/>
              </w:rPr>
            </w:pPr>
          </w:p>
        </w:tc>
        <w:tc>
          <w:tcPr>
            <w:tcW w:w="1531" w:type="dxa"/>
          </w:tcPr>
          <w:p w:rsidR="00E40A96" w:rsidRDefault="00E40A96" w:rsidP="00E40A96">
            <w:pPr>
              <w:spacing w:after="120"/>
              <w:jc w:val="both"/>
              <w:rPr>
                <w:szCs w:val="24"/>
              </w:rPr>
            </w:pPr>
          </w:p>
        </w:tc>
      </w:tr>
      <w:tr w:rsidR="00E40A96" w:rsidTr="00E40A96">
        <w:tc>
          <w:tcPr>
            <w:tcW w:w="1014" w:type="dxa"/>
          </w:tcPr>
          <w:p w:rsidR="00E40A96" w:rsidRDefault="00E40A96" w:rsidP="00E40A96">
            <w:pPr>
              <w:spacing w:after="120"/>
              <w:jc w:val="center"/>
              <w:rPr>
                <w:szCs w:val="24"/>
              </w:rPr>
            </w:pPr>
          </w:p>
        </w:tc>
        <w:tc>
          <w:tcPr>
            <w:tcW w:w="2780" w:type="dxa"/>
          </w:tcPr>
          <w:p w:rsidR="00E40A96" w:rsidRDefault="00E40A96" w:rsidP="00E40A96">
            <w:pPr>
              <w:spacing w:after="120"/>
              <w:jc w:val="both"/>
              <w:rPr>
                <w:szCs w:val="24"/>
              </w:rPr>
            </w:pPr>
          </w:p>
        </w:tc>
        <w:tc>
          <w:tcPr>
            <w:tcW w:w="992" w:type="dxa"/>
          </w:tcPr>
          <w:p w:rsidR="00E40A96" w:rsidRDefault="00E40A96" w:rsidP="00E40A96">
            <w:pPr>
              <w:spacing w:after="120"/>
              <w:jc w:val="both"/>
              <w:rPr>
                <w:szCs w:val="24"/>
              </w:rPr>
            </w:pPr>
          </w:p>
        </w:tc>
        <w:tc>
          <w:tcPr>
            <w:tcW w:w="1450" w:type="dxa"/>
          </w:tcPr>
          <w:p w:rsidR="00E40A96" w:rsidRDefault="00E40A96" w:rsidP="00E40A96">
            <w:pPr>
              <w:spacing w:after="120"/>
              <w:jc w:val="both"/>
              <w:rPr>
                <w:szCs w:val="24"/>
              </w:rPr>
            </w:pPr>
          </w:p>
        </w:tc>
        <w:tc>
          <w:tcPr>
            <w:tcW w:w="1555" w:type="dxa"/>
          </w:tcPr>
          <w:p w:rsidR="00E40A96" w:rsidRDefault="00E40A96" w:rsidP="00E40A96">
            <w:pPr>
              <w:spacing w:after="120"/>
              <w:jc w:val="both"/>
              <w:rPr>
                <w:szCs w:val="24"/>
              </w:rPr>
            </w:pPr>
          </w:p>
        </w:tc>
        <w:tc>
          <w:tcPr>
            <w:tcW w:w="1531" w:type="dxa"/>
          </w:tcPr>
          <w:p w:rsidR="00E40A96" w:rsidRDefault="00E40A96" w:rsidP="00E40A96">
            <w:pPr>
              <w:spacing w:after="120"/>
              <w:jc w:val="both"/>
              <w:rPr>
                <w:szCs w:val="24"/>
              </w:rPr>
            </w:pPr>
          </w:p>
        </w:tc>
      </w:tr>
      <w:tr w:rsidR="00E40A96" w:rsidRPr="00E40A96" w:rsidTr="00E40A96">
        <w:tc>
          <w:tcPr>
            <w:tcW w:w="3794" w:type="dxa"/>
            <w:gridSpan w:val="2"/>
          </w:tcPr>
          <w:p w:rsidR="00E40A96" w:rsidRPr="00E40A96" w:rsidRDefault="00E40A96" w:rsidP="00E40A96">
            <w:pPr>
              <w:spacing w:after="120"/>
              <w:jc w:val="both"/>
              <w:rPr>
                <w:b/>
                <w:szCs w:val="24"/>
              </w:rPr>
            </w:pPr>
            <w:r w:rsidRPr="00E40A96">
              <w:rPr>
                <w:b/>
                <w:szCs w:val="24"/>
              </w:rPr>
              <w:t>Итог</w:t>
            </w:r>
            <w:r>
              <w:rPr>
                <w:b/>
                <w:szCs w:val="24"/>
              </w:rPr>
              <w:t>о</w:t>
            </w:r>
          </w:p>
        </w:tc>
        <w:tc>
          <w:tcPr>
            <w:tcW w:w="992" w:type="dxa"/>
          </w:tcPr>
          <w:p w:rsidR="00E40A96" w:rsidRPr="00E40A96" w:rsidRDefault="00E40A96" w:rsidP="00E40A96">
            <w:pPr>
              <w:spacing w:after="120"/>
              <w:jc w:val="both"/>
              <w:rPr>
                <w:b/>
                <w:szCs w:val="24"/>
              </w:rPr>
            </w:pPr>
          </w:p>
        </w:tc>
        <w:tc>
          <w:tcPr>
            <w:tcW w:w="1450" w:type="dxa"/>
          </w:tcPr>
          <w:p w:rsidR="00E40A96" w:rsidRPr="00E40A96" w:rsidRDefault="00E40A96" w:rsidP="00E40A96">
            <w:pPr>
              <w:spacing w:after="120"/>
              <w:jc w:val="both"/>
              <w:rPr>
                <w:b/>
                <w:szCs w:val="24"/>
              </w:rPr>
            </w:pPr>
          </w:p>
        </w:tc>
        <w:tc>
          <w:tcPr>
            <w:tcW w:w="1555" w:type="dxa"/>
          </w:tcPr>
          <w:p w:rsidR="00E40A96" w:rsidRPr="00E40A96" w:rsidRDefault="00E40A96" w:rsidP="00E40A96">
            <w:pPr>
              <w:spacing w:after="120"/>
              <w:jc w:val="both"/>
              <w:rPr>
                <w:b/>
                <w:szCs w:val="24"/>
              </w:rPr>
            </w:pPr>
          </w:p>
        </w:tc>
        <w:tc>
          <w:tcPr>
            <w:tcW w:w="1531" w:type="dxa"/>
          </w:tcPr>
          <w:p w:rsidR="00E40A96" w:rsidRPr="00E40A96" w:rsidRDefault="00E40A96" w:rsidP="00E40A96">
            <w:pPr>
              <w:spacing w:after="120"/>
              <w:jc w:val="both"/>
              <w:rPr>
                <w:b/>
                <w:szCs w:val="24"/>
              </w:rPr>
            </w:pPr>
          </w:p>
        </w:tc>
      </w:tr>
    </w:tbl>
    <w:p w:rsidR="00E40A96" w:rsidRPr="00E40A96" w:rsidRDefault="00E40A96" w:rsidP="00E40A96">
      <w:pPr>
        <w:spacing w:after="120" w:line="240" w:lineRule="auto"/>
        <w:ind w:firstLine="567"/>
        <w:jc w:val="both"/>
        <w:rPr>
          <w:szCs w:val="24"/>
        </w:rPr>
      </w:pPr>
    </w:p>
    <w:p w:rsidR="00C41B10" w:rsidRPr="00C41B10" w:rsidRDefault="00C41B10" w:rsidP="00E40A96">
      <w:pPr>
        <w:spacing w:after="120" w:line="240" w:lineRule="auto"/>
        <w:ind w:left="360"/>
        <w:jc w:val="both"/>
        <w:rPr>
          <w:b/>
          <w:i/>
          <w:szCs w:val="24"/>
          <w:lang w:val="en-US"/>
        </w:rPr>
      </w:pPr>
    </w:p>
    <w:sectPr w:rsidR="00C41B10" w:rsidRPr="00C41B10" w:rsidSect="009E78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E6310"/>
    <w:multiLevelType w:val="hybridMultilevel"/>
    <w:tmpl w:val="ABA67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8D3E2F"/>
    <w:multiLevelType w:val="hybridMultilevel"/>
    <w:tmpl w:val="A52282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2A3613"/>
    <w:multiLevelType w:val="hybridMultilevel"/>
    <w:tmpl w:val="ABA67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9B0457"/>
    <w:multiLevelType w:val="hybridMultilevel"/>
    <w:tmpl w:val="ABA67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A30E18"/>
    <w:multiLevelType w:val="hybridMultilevel"/>
    <w:tmpl w:val="ABA67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3E5DFF"/>
    <w:multiLevelType w:val="hybridMultilevel"/>
    <w:tmpl w:val="FF283E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637EF3"/>
    <w:multiLevelType w:val="hybridMultilevel"/>
    <w:tmpl w:val="ABA67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EA3A0E"/>
    <w:multiLevelType w:val="hybridMultilevel"/>
    <w:tmpl w:val="BCE2AE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4EB3C8A"/>
    <w:multiLevelType w:val="hybridMultilevel"/>
    <w:tmpl w:val="ABA67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5186BE6"/>
    <w:multiLevelType w:val="hybridMultilevel"/>
    <w:tmpl w:val="ABA67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5"/>
  </w:num>
  <w:num w:numId="4">
    <w:abstractNumId w:val="8"/>
  </w:num>
  <w:num w:numId="5">
    <w:abstractNumId w:val="2"/>
  </w:num>
  <w:num w:numId="6">
    <w:abstractNumId w:val="4"/>
  </w:num>
  <w:num w:numId="7">
    <w:abstractNumId w:val="9"/>
  </w:num>
  <w:num w:numId="8">
    <w:abstractNumId w:val="6"/>
  </w:num>
  <w:num w:numId="9">
    <w:abstractNumId w:val="0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957B3"/>
    <w:rsid w:val="00077B65"/>
    <w:rsid w:val="00106927"/>
    <w:rsid w:val="00177423"/>
    <w:rsid w:val="001F1CE9"/>
    <w:rsid w:val="002268FB"/>
    <w:rsid w:val="00260BB5"/>
    <w:rsid w:val="002A0D5B"/>
    <w:rsid w:val="002E5CE3"/>
    <w:rsid w:val="00493F39"/>
    <w:rsid w:val="00496C93"/>
    <w:rsid w:val="004A0C58"/>
    <w:rsid w:val="004A4884"/>
    <w:rsid w:val="005111CE"/>
    <w:rsid w:val="00672E0F"/>
    <w:rsid w:val="00681EAA"/>
    <w:rsid w:val="006D305A"/>
    <w:rsid w:val="0072453C"/>
    <w:rsid w:val="00776759"/>
    <w:rsid w:val="00791707"/>
    <w:rsid w:val="00875937"/>
    <w:rsid w:val="009E09D3"/>
    <w:rsid w:val="009E78F5"/>
    <w:rsid w:val="00B3380A"/>
    <w:rsid w:val="00B957B3"/>
    <w:rsid w:val="00C41B10"/>
    <w:rsid w:val="00C80FAB"/>
    <w:rsid w:val="00D01EDA"/>
    <w:rsid w:val="00D2208D"/>
    <w:rsid w:val="00D325BE"/>
    <w:rsid w:val="00D558B6"/>
    <w:rsid w:val="00DC29D7"/>
    <w:rsid w:val="00DD2914"/>
    <w:rsid w:val="00DF429E"/>
    <w:rsid w:val="00E1398C"/>
    <w:rsid w:val="00E255AC"/>
    <w:rsid w:val="00E26846"/>
    <w:rsid w:val="00E40A96"/>
    <w:rsid w:val="00E949F1"/>
    <w:rsid w:val="00F54E38"/>
    <w:rsid w:val="00F64B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78F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957B3"/>
    <w:rPr>
      <w:b/>
      <w:bCs/>
    </w:rPr>
  </w:style>
  <w:style w:type="paragraph" w:styleId="a4">
    <w:name w:val="List Paragraph"/>
    <w:basedOn w:val="a"/>
    <w:uiPriority w:val="34"/>
    <w:qFormat/>
    <w:rsid w:val="00B957B3"/>
    <w:pPr>
      <w:ind w:left="720"/>
      <w:contextualSpacing/>
    </w:pPr>
  </w:style>
  <w:style w:type="table" w:styleId="a5">
    <w:name w:val="Table Grid"/>
    <w:basedOn w:val="a1"/>
    <w:uiPriority w:val="59"/>
    <w:rsid w:val="001774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177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77423"/>
    <w:rPr>
      <w:rFonts w:ascii="Tahoma" w:hAnsi="Tahoma" w:cs="Tahoma"/>
      <w:sz w:val="16"/>
      <w:szCs w:val="16"/>
    </w:rPr>
  </w:style>
  <w:style w:type="character" w:styleId="a8">
    <w:name w:val="Placeholder Text"/>
    <w:basedOn w:val="a0"/>
    <w:uiPriority w:val="99"/>
    <w:semiHidden/>
    <w:rsid w:val="00C41B10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960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3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7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package" Target="embeddings/______Microsoft_Office_PowerPoint2.sldx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emf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7FF621-D38D-4A0E-B36F-4A4DB3FA36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681</Words>
  <Characters>3884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3</cp:revision>
  <dcterms:created xsi:type="dcterms:W3CDTF">2014-11-17T19:01:00Z</dcterms:created>
  <dcterms:modified xsi:type="dcterms:W3CDTF">2014-11-17T19:03:00Z</dcterms:modified>
</cp:coreProperties>
</file>